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BECF" w14:textId="77777777" w:rsidR="00F74E4D" w:rsidRPr="009044EA" w:rsidRDefault="00F74E4D" w:rsidP="00CE0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zaopatrzenia w sprzęt rehabilitacyjny.</w:t>
      </w:r>
    </w:p>
    <w:p w14:paraId="52990987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40F6379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4810EB53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4C20A70B" w14:textId="45FED7ED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1. Art. 35a ust. 1 pkt. 7 lit. "c" ustawy z dnia 27 sierpnia 1997 roku o rehabilitacji zawodowej i społecznej oraz zatrudnianiu osób niepełnosprawnych</w:t>
      </w:r>
      <w:r w:rsidRPr="009044E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1BB52D4F" w14:textId="0F388B7C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Niepełnosprawnych;</w:t>
      </w:r>
    </w:p>
    <w:p w14:paraId="10980126" w14:textId="63CA884A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</w:t>
      </w:r>
      <w:r w:rsidRPr="009044E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3270D34A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2D669879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i miejsce składania wniosków:</w:t>
      </w:r>
    </w:p>
    <w:p w14:paraId="53F42496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 w:rsidRPr="009044E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582C6509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2CDC3E" w14:textId="13D107C4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także w formie papierowej w godzinach urzędowania </w:t>
      </w:r>
      <w:r w:rsidR="0015652E">
        <w:rPr>
          <w:rFonts w:ascii="Times New Roman" w:eastAsia="Times New Roman" w:hAnsi="Times New Roman"/>
          <w:sz w:val="24"/>
          <w:szCs w:val="24"/>
          <w:lang w:eastAsia="pl-PL"/>
        </w:rPr>
        <w:t>tj. od 7:30 do 15:30</w:t>
      </w:r>
      <w:r w:rsidR="004C6D00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Powiatowego Centrum Pomocy Rodzinie w Brzozowie lub za pomocą poczty tradycyjnej; w każdym czasie (tj. w ciągu całego roku kalendarzowego). </w:t>
      </w:r>
    </w:p>
    <w:p w14:paraId="660A056C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7EE457" w14:textId="5032172E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</w:t>
      </w:r>
      <w:r w:rsidR="0015652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potrzebne do otrzymania dofinansowania</w:t>
      </w:r>
      <w:r w:rsidRPr="009044E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: </w:t>
      </w:r>
    </w:p>
    <w:p w14:paraId="040AAADC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procedury);</w:t>
      </w:r>
    </w:p>
    <w:p w14:paraId="284977D0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2.Kopia aktualnego orzeczenia potwierdzającego niepełnosprawność (oryginał do wglądu);</w:t>
      </w:r>
    </w:p>
    <w:p w14:paraId="258641C1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3.Pełnomocnictwo lub odpis postanowienia sądu o ustanowieniu opiekuna prawnego w przypadku, gdy osoba niepełnosprawna działa przez pełnomocnika lub opiekuna prawnego.</w:t>
      </w:r>
    </w:p>
    <w:p w14:paraId="2A953EC3" w14:textId="41C536E5" w:rsidR="007A7613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9044EA">
        <w:rPr>
          <w:rFonts w:ascii="Times New Roman" w:hAnsi="Times New Roman"/>
          <w:sz w:val="24"/>
          <w:szCs w:val="24"/>
        </w:rPr>
        <w:t xml:space="preserve"> </w:t>
      </w:r>
      <w:r w:rsidR="007A7613" w:rsidRPr="009044EA">
        <w:rPr>
          <w:rFonts w:ascii="Times New Roman" w:hAnsi="Times New Roman"/>
          <w:sz w:val="24"/>
          <w:szCs w:val="24"/>
        </w:rPr>
        <w:t xml:space="preserve">Oferta handlowa sprzętu rehabilitacyjnego np. </w:t>
      </w:r>
      <w:r w:rsidR="002544A3">
        <w:rPr>
          <w:rFonts w:ascii="Times New Roman" w:hAnsi="Times New Roman"/>
          <w:sz w:val="24"/>
          <w:szCs w:val="24"/>
        </w:rPr>
        <w:t>specyfikacja przedmiotu dofinansowania lub</w:t>
      </w:r>
      <w:r w:rsidR="007A7613" w:rsidRPr="009044EA">
        <w:rPr>
          <w:rFonts w:ascii="Times New Roman" w:hAnsi="Times New Roman"/>
          <w:sz w:val="24"/>
          <w:szCs w:val="24"/>
        </w:rPr>
        <w:t xml:space="preserve"> faktura PROFORMA</w:t>
      </w:r>
      <w:r w:rsidR="009C449B">
        <w:rPr>
          <w:rFonts w:ascii="Times New Roman" w:hAnsi="Times New Roman"/>
          <w:sz w:val="24"/>
          <w:szCs w:val="24"/>
        </w:rPr>
        <w:t xml:space="preserve"> z dołączonym </w:t>
      </w:r>
      <w:r w:rsidR="007A7613" w:rsidRPr="009044EA">
        <w:rPr>
          <w:rFonts w:ascii="Times New Roman" w:hAnsi="Times New Roman"/>
          <w:sz w:val="24"/>
          <w:szCs w:val="24"/>
        </w:rPr>
        <w:t xml:space="preserve"> opis</w:t>
      </w:r>
      <w:r w:rsidR="009C449B">
        <w:rPr>
          <w:rFonts w:ascii="Times New Roman" w:hAnsi="Times New Roman"/>
          <w:sz w:val="24"/>
          <w:szCs w:val="24"/>
        </w:rPr>
        <w:t>em</w:t>
      </w:r>
      <w:r w:rsidR="007A7613" w:rsidRPr="009044EA">
        <w:rPr>
          <w:rFonts w:ascii="Times New Roman" w:hAnsi="Times New Roman"/>
          <w:sz w:val="24"/>
          <w:szCs w:val="24"/>
        </w:rPr>
        <w:t xml:space="preserve"> techniczn</w:t>
      </w:r>
      <w:r w:rsidR="009C449B">
        <w:rPr>
          <w:rFonts w:ascii="Times New Roman" w:hAnsi="Times New Roman"/>
          <w:sz w:val="24"/>
          <w:szCs w:val="24"/>
        </w:rPr>
        <w:t>ym</w:t>
      </w:r>
      <w:r w:rsidR="007A7613" w:rsidRPr="009044EA">
        <w:rPr>
          <w:rFonts w:ascii="Times New Roman" w:hAnsi="Times New Roman"/>
          <w:sz w:val="24"/>
          <w:szCs w:val="24"/>
        </w:rPr>
        <w:t xml:space="preserve"> wnioskowanego sprzętu</w:t>
      </w:r>
      <w:r w:rsidR="009C449B">
        <w:rPr>
          <w:rFonts w:ascii="Times New Roman" w:hAnsi="Times New Roman"/>
          <w:sz w:val="24"/>
          <w:szCs w:val="24"/>
        </w:rPr>
        <w:t>;</w:t>
      </w:r>
    </w:p>
    <w:p w14:paraId="3A959AC7" w14:textId="6004771E" w:rsidR="00F74E4D" w:rsidRPr="009044EA" w:rsidRDefault="007A7613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F74E4D" w:rsidRPr="009044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 zaświadczenie lekarskie wystawione czytelnie, w języku polskim, </w:t>
      </w:r>
      <w:r w:rsidR="00F74E4D" w:rsidRPr="009044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stwierdzające potrzebę prowadzenia rehabilitacji w warunkach domowych przy użyciu sprzętu, o którego dofinansowanie ubiega się osoba niepełnosprawna</w:t>
      </w:r>
      <w:r w:rsidRPr="009044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(ważne 3 miesiące od daty wystawienia</w:t>
      </w:r>
      <w:r w:rsidR="009C44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druk stanowi załącznik do wniosku</w:t>
      </w:r>
      <w:r w:rsidRPr="009044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F74E4D" w:rsidRPr="009044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185F9944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14:paraId="2687786E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23ECAD" w14:textId="77777777" w:rsidR="007A7613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Forma załatwienia:</w:t>
      </w:r>
    </w:p>
    <w:p w14:paraId="1B3B8516" w14:textId="6254AED0" w:rsidR="007A7613" w:rsidRPr="009044EA" w:rsidRDefault="007A7613" w:rsidP="009044E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9044EA">
        <w:rPr>
          <w:color w:val="333333"/>
        </w:rPr>
        <w:t xml:space="preserve">Wypłata dofinansowania następuje na podstawie umowy cywilnoprawnej zawartej pomiędzy wnioskodawcą a Starostą </w:t>
      </w:r>
      <w:r w:rsidR="006E066A">
        <w:rPr>
          <w:color w:val="333333"/>
        </w:rPr>
        <w:t>Brzozowskim</w:t>
      </w:r>
      <w:r w:rsidRPr="009044EA">
        <w:rPr>
          <w:color w:val="333333"/>
        </w:rPr>
        <w:t>.</w:t>
      </w:r>
    </w:p>
    <w:p w14:paraId="556D6778" w14:textId="77777777" w:rsidR="007A7613" w:rsidRPr="009044EA" w:rsidRDefault="007A7613" w:rsidP="009044E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9C449B">
        <w:rPr>
          <w:b/>
          <w:bCs/>
          <w:color w:val="333333"/>
        </w:rPr>
        <w:t>Zakupy dokonane przed podpisaniem umowy nie zostaną dofinansowane</w:t>
      </w:r>
      <w:r w:rsidRPr="009044EA">
        <w:rPr>
          <w:color w:val="333333"/>
        </w:rPr>
        <w:t>.</w:t>
      </w:r>
    </w:p>
    <w:p w14:paraId="61275590" w14:textId="7509109D" w:rsidR="007A7613" w:rsidRPr="009044EA" w:rsidRDefault="007A7613" w:rsidP="009044E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9044EA">
        <w:rPr>
          <w:color w:val="333333"/>
        </w:rPr>
        <w:t>O otrzymanym dofinansowaniu wnioskodawca zostaje poinformowany pisemnie. Następnie zostaje podpisana z wnioskodawcą umowa, w której określony zostaje przedmiot dofinansowania, kwota dofinansowania oraz termin realizacji zadania. Sprzedawca urządzenia wystawia fakturę, a wnioskodawca dokonuje wpłaty wymaganego wkładu własnego</w:t>
      </w:r>
      <w:r w:rsidR="0015652E">
        <w:rPr>
          <w:color w:val="333333"/>
        </w:rPr>
        <w:t xml:space="preserve"> (w sklepie)</w:t>
      </w:r>
      <w:r w:rsidRPr="009044EA">
        <w:rPr>
          <w:color w:val="333333"/>
        </w:rPr>
        <w:t>. Kwota dofinansowania zostaje przekazana przelewem na konto sprzedawcy.</w:t>
      </w:r>
    </w:p>
    <w:p w14:paraId="3D0A4F87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14:paraId="4F99BC31" w14:textId="77777777" w:rsid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14:paraId="57D58EF2" w14:textId="77777777" w:rsidR="009044EA" w:rsidRDefault="007A7613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761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Rozporządzeniu Ministra Pracy i Polityki Społecznej z dnia 25 czerwca 2002 roku w sprawie określenia rodzajów zadań powiatu, które mogą być finansowane ze środków Państwowego Funduszu Rehabilitacji Osób Niepełnosprawnych (Dz.U.2015.926 j. t.); nie wcześniej jednak niż po otrzymaniu z PFRON informacji </w:t>
      </w:r>
    </w:p>
    <w:p w14:paraId="36D9D060" w14:textId="77777777" w:rsidR="007A7613" w:rsidRPr="007A7613" w:rsidRDefault="007A7613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7A76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wysokości środków oraz po podjęciu przez Radę Powiatu w Brzozowie uchwały w sprawie określenia rodzajów i wysokości środków PFRON przypadających według algorytmu </w:t>
      </w:r>
      <w:r w:rsid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7A7613">
        <w:rPr>
          <w:rFonts w:ascii="Times New Roman" w:eastAsia="Times New Roman" w:hAnsi="Times New Roman"/>
          <w:sz w:val="24"/>
          <w:szCs w:val="24"/>
          <w:lang w:eastAsia="pl-PL"/>
        </w:rPr>
        <w:t>w danym roku kalendarzowym na realizację zadań z zakresu rehabilitacji zawodowej</w:t>
      </w:r>
      <w:r w:rsid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7A7613">
        <w:rPr>
          <w:rFonts w:ascii="Times New Roman" w:eastAsia="Times New Roman" w:hAnsi="Times New Roman"/>
          <w:sz w:val="24"/>
          <w:szCs w:val="24"/>
          <w:lang w:eastAsia="pl-PL"/>
        </w:rPr>
        <w:t xml:space="preserve"> i społecznej osób niepełnosprawnych. </w:t>
      </w:r>
    </w:p>
    <w:p w14:paraId="5D1BD362" w14:textId="40A5B010" w:rsidR="00F74E4D" w:rsidRPr="009044EA" w:rsidRDefault="006E066A" w:rsidP="00904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A7613" w:rsidRPr="007A7613">
        <w:rPr>
          <w:rFonts w:ascii="Times New Roman" w:eastAsia="Times New Roman" w:hAnsi="Times New Roman"/>
          <w:sz w:val="24"/>
          <w:szCs w:val="24"/>
          <w:lang w:eastAsia="pl-PL"/>
        </w:rPr>
        <w:t xml:space="preserve">nioski będą </w:t>
      </w:r>
      <w:r w:rsidR="007A7613" w:rsidRPr="007A7613">
        <w:rPr>
          <w:rFonts w:ascii="Times New Roman" w:eastAsiaTheme="minorHAnsi" w:hAnsi="Times New Roman"/>
          <w:color w:val="29293A"/>
          <w:spacing w:val="7"/>
          <w:sz w:val="24"/>
          <w:szCs w:val="24"/>
          <w:shd w:val="clear" w:color="auto" w:fill="FFFFFF"/>
        </w:rPr>
        <w:t xml:space="preserve">rozpatrywane na bieżąco w miarę posiadanych środków finansowych, </w:t>
      </w:r>
      <w:r>
        <w:rPr>
          <w:rFonts w:ascii="Times New Roman" w:eastAsiaTheme="minorHAnsi" w:hAnsi="Times New Roman"/>
          <w:color w:val="29293A"/>
          <w:spacing w:val="7"/>
          <w:sz w:val="24"/>
          <w:szCs w:val="24"/>
          <w:shd w:val="clear" w:color="auto" w:fill="FFFFFF"/>
        </w:rPr>
        <w:t xml:space="preserve">zgodnie </w:t>
      </w:r>
      <w:r w:rsidR="007A7613" w:rsidRPr="007A7613">
        <w:rPr>
          <w:rFonts w:ascii="Times New Roman" w:eastAsiaTheme="minorHAnsi" w:hAnsi="Times New Roman"/>
          <w:color w:val="29293A"/>
          <w:spacing w:val="7"/>
          <w:sz w:val="24"/>
          <w:szCs w:val="24"/>
          <w:shd w:val="clear" w:color="auto" w:fill="FFFFFF"/>
        </w:rPr>
        <w:t>z kolejnością wpływu.</w:t>
      </w:r>
    </w:p>
    <w:p w14:paraId="0F892EA5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dla Wnioskodawcy:</w:t>
      </w:r>
    </w:p>
    <w:p w14:paraId="1CCF33D4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zaopatrzenia w sprzęt rehabilitacyjny wynosi do </w:t>
      </w:r>
      <w:r w:rsidR="007A7613" w:rsidRPr="009044E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0% kosztów tego sprzętu, nie więcej jednak niż do wysokości pięciokrotnego przeciętnego wynagrodzenia.</w:t>
      </w:r>
    </w:p>
    <w:p w14:paraId="54041538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20% kosztów realizowanego przedsięwzięcia.</w:t>
      </w:r>
    </w:p>
    <w:p w14:paraId="3BAEF0F1" w14:textId="77777777" w:rsidR="007A7613" w:rsidRPr="009044EA" w:rsidRDefault="007A7613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W sytuacji znacznego niedoboru środków finansowych PCPR ma możliwość obniżyć wysokość dofinansowania np. do wysokości 60% kosztów przedsięwzięcia.  Aby uzyskać informację o wysokości dofinansowań w danym roku kalendarzowym należy skontaktować się z pracownikiem PCPR odpowiedzialnym za realizację tego zadania.</w:t>
      </w:r>
    </w:p>
    <w:p w14:paraId="415E2119" w14:textId="77777777" w:rsidR="00F74E4D" w:rsidRPr="009044EA" w:rsidRDefault="007A7613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74E4D" w:rsidRPr="009044EA">
        <w:rPr>
          <w:rFonts w:ascii="Times New Roman" w:eastAsia="Times New Roman" w:hAnsi="Times New Roman"/>
          <w:sz w:val="24"/>
          <w:szCs w:val="24"/>
          <w:lang w:eastAsia="pl-PL"/>
        </w:rPr>
        <w:t>.Dofinansowanie nie może obejmować kosztów realizacji zadania poniesionych przed przyznaniem  środków finansowych i zawarciem umowy o dofinansowanie ze środków PFRON.</w:t>
      </w:r>
    </w:p>
    <w:p w14:paraId="532883DD" w14:textId="77777777" w:rsidR="009044EA" w:rsidRDefault="009044EA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74E4D"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.Wysokość dochodów obliczana jest w oparciu o przepisy o świadczeniach rodzinnych, za kwartał kalendarzowy poprzedzający miesiąc złożenia wniosku. Dochód rodziny należy podzielić przez liczbę osób we wspólnym gospodarstwie domowym. </w:t>
      </w:r>
    </w:p>
    <w:p w14:paraId="54578F93" w14:textId="601578DE" w:rsidR="00F74E4D" w:rsidRPr="009044EA" w:rsidRDefault="009C449B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74E4D"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O dofinansowanie  zaopatrzenia w sprzęt rehabilitacyjny mogą ubiegać się osoby niepełnosprawne stosownie do potrzeb wynikających z </w:t>
      </w:r>
      <w:r w:rsidR="006E066A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F74E4D" w:rsidRPr="009044EA">
        <w:rPr>
          <w:rFonts w:ascii="Times New Roman" w:eastAsia="Times New Roman" w:hAnsi="Times New Roman"/>
          <w:sz w:val="24"/>
          <w:szCs w:val="24"/>
          <w:lang w:eastAsia="pl-PL"/>
        </w:rPr>
        <w:t>niepełnosprawności, jeżeli przeciętny miesięczny dochód nie przekracza kwoty:</w:t>
      </w:r>
    </w:p>
    <w:p w14:paraId="3E2BCF85" w14:textId="77777777" w:rsidR="00F74E4D" w:rsidRPr="009044EA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-        50% przeciętnego wynagrodzenia na osobę we wspólnym gospodarstwie domowym,</w:t>
      </w:r>
    </w:p>
    <w:p w14:paraId="7B6CB0A2" w14:textId="77777777" w:rsidR="009C449B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-        65% przeciętnego wynagrodzenia w przypadku osoby samotnej</w:t>
      </w:r>
      <w:r w:rsidR="009044EA"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1C50858" w14:textId="6080D808" w:rsidR="009044EA" w:rsidRPr="009044EA" w:rsidRDefault="009C449B" w:rsidP="009044EA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9044E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044EA" w:rsidRPr="009044EA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jeżeli</w:t>
      </w:r>
      <w:r w:rsidR="009044EA" w:rsidRPr="009044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="009044EA" w:rsidRPr="009044E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om niepełnosprawnym</w:t>
      </w:r>
      <w:r w:rsidR="009044EA" w:rsidRPr="009044E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został zlecony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sprzęt </w:t>
      </w:r>
      <w:r w:rsidR="009044EA" w:rsidRPr="009044E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przez lekarza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specjalistę</w:t>
      </w:r>
      <w:r w:rsidR="009044EA" w:rsidRPr="009044E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jest on niezbędny do rehabilitacji w warunkach domowych, a wspomniany sprzęt nie jest objęty ubezpieczeniem zdrowotnym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(i nie jest wyrobem medycznym)</w:t>
      </w:r>
      <w:r w:rsidR="009044EA" w:rsidRPr="009044E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14:paraId="6EDDE870" w14:textId="77777777" w:rsidR="009044EA" w:rsidRPr="009044EA" w:rsidRDefault="009044EA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B1409" w14:textId="77777777" w:rsidR="009044EA" w:rsidRPr="009044EA" w:rsidRDefault="009044EA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C8724" w14:textId="792476CB" w:rsidR="00F74E4D" w:rsidRPr="00D80A0A" w:rsidRDefault="009044EA" w:rsidP="009044EA">
      <w:pPr>
        <w:spacing w:after="0" w:line="240" w:lineRule="auto"/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</w:pP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Dofinansowanie na zakup sprzętu rehabilitacyjnego może być przyznane na sprzęt, który przy aktywnym uczestnictwie osoby niepełnosprawnej prowadzi do jej rehabilitacji.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</w:rPr>
        <w:br/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 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</w:rPr>
        <w:br/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Dofinansowaniu nie podlegają urządzenia medyczne, między innymi takie jak lasery, urządzenia do światłoterapii, urządzenia oddziaływające polem elektromagnetycznym, urządzenia do ozonoterapii</w:t>
      </w:r>
      <w:r w:rsidR="00D80A0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 xml:space="preserve"> jak i również rower trójkołowy z napędem elektrycznym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.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</w:rPr>
        <w:br/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> </w:t>
      </w:r>
      <w:r w:rsidRPr="009044EA">
        <w:rPr>
          <w:rFonts w:ascii="Times New Roman" w:hAnsi="Times New Roman"/>
          <w:color w:val="29293A"/>
          <w:spacing w:val="7"/>
          <w:sz w:val="24"/>
          <w:szCs w:val="24"/>
        </w:rPr>
        <w:br/>
      </w:r>
      <w:r w:rsidRPr="009044EA">
        <w:rPr>
          <w:rFonts w:ascii="Times New Roman" w:hAnsi="Times New Roman"/>
          <w:color w:val="29293A"/>
          <w:spacing w:val="7"/>
          <w:sz w:val="24"/>
          <w:szCs w:val="24"/>
          <w:shd w:val="clear" w:color="auto" w:fill="FFFFFF"/>
        </w:rPr>
        <w:t xml:space="preserve">Dofinansowanie może być przyznane osobie niepełnosprawnej stosownie do potrzeb wynikających z niepełnosprawności. </w:t>
      </w:r>
    </w:p>
    <w:p w14:paraId="4AC9632B" w14:textId="77777777" w:rsidR="00F74E4D" w:rsidRDefault="00F74E4D" w:rsidP="0090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EE4276" w14:textId="77777777" w:rsidR="004C612D" w:rsidRDefault="004C612D" w:rsidP="009044EA"/>
    <w:sectPr w:rsidR="004C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09A0"/>
    <w:multiLevelType w:val="multilevel"/>
    <w:tmpl w:val="F9C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81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D"/>
    <w:rsid w:val="0015652E"/>
    <w:rsid w:val="002544A3"/>
    <w:rsid w:val="004C612D"/>
    <w:rsid w:val="004C6D00"/>
    <w:rsid w:val="006E066A"/>
    <w:rsid w:val="00757763"/>
    <w:rsid w:val="007A7613"/>
    <w:rsid w:val="009044EA"/>
    <w:rsid w:val="009C449B"/>
    <w:rsid w:val="00CE0721"/>
    <w:rsid w:val="00D80A0A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D985"/>
  <w15:chartTrackingRefBased/>
  <w15:docId w15:val="{E88E2D76-5C2F-4883-9125-A3B75898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Agnieszka Jarosz</cp:lastModifiedBy>
  <cp:revision>7</cp:revision>
  <cp:lastPrinted>2024-01-08T08:41:00Z</cp:lastPrinted>
  <dcterms:created xsi:type="dcterms:W3CDTF">2023-01-28T23:45:00Z</dcterms:created>
  <dcterms:modified xsi:type="dcterms:W3CDTF">2024-01-08T09:21:00Z</dcterms:modified>
</cp:coreProperties>
</file>