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Obszar B Zadanie 5 – pomoc w utrzymaniu sprawności technicznej posiadanego sprzętu elektronicznego, zakupionego w ramach programu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orzeczenie o niepełnosprawności (w przypadku dziecka) lub o znacznym lub umiarkowanym stopniu niepełnosprawności,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akt urodzenia dziecka w przypadku niepełnoletniej osoby niepełnosprawnej,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dokument stanowiący opiekę prawną w przypadku wniosku dotyczącego osoby niepełnosprawnej, w imieniu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której występuje opiekun prawny,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oferta cenowa,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oświadczenie/klauzula informacyjna,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zaświadczenie o zatrudnieniu w przypadku osób pracujących,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zaświadczenie o kształceniu w przypadku osób uczących się,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dokument potwierdzający, iż Wnioskodawca jest osoba poszkodowaną w wyniku działania żywiołu lub innych zdarzeń losowych (np. powódź, pożar)- jeżeli dotyczy,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Times New Roman" w:ascii="Times New Roman" w:hAnsi="Times New Roman"/>
        </w:rPr>
        <w:t>Realizator udzielający wsparcia ma możliwość wezwania do okazania oryginału dokumentów.</w:t>
      </w:r>
    </w:p>
    <w:sectPr>
      <w:type w:val="nextPage"/>
      <w:pgSz w:w="11906" w:h="16838"/>
      <w:pgMar w:left="709" w:right="849" w:header="0" w:top="56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8f63f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LibreOffice/6.3.4.1$Windows_x86 LibreOffice_project/a21169d87339dfa44546f33d6d159e89881e9d92</Application>
  <Pages>1</Pages>
  <Words>111</Words>
  <Characters>771</Characters>
  <CharactersWithSpaces>864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2023-03-01T08:08:00Z</dcterms:created>
  <dc:creator>Agnieszka Wziątka</dc:creator>
  <dc:description/>
  <dc:language>pl-PL</dc:language>
  <cp:lastModifiedBy>Agnieszka Wziątka</cp:lastModifiedBy>
  <dcterms:modified xsi:type="dcterms:W3CDTF">2023-03-01T08:10:00Z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