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horzAnchor="margin" w:tblpX="250" w:tblpY="270"/>
        <w:tblW w:w="1045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2"/>
        <w:gridCol w:w="4645"/>
        <w:gridCol w:w="3025"/>
      </w:tblGrid>
      <w:tr w:rsidR="004A7454" w14:paraId="229B488C" w14:textId="77777777" w:rsidTr="00203E05">
        <w:trPr>
          <w:trHeight w:val="1843"/>
        </w:trPr>
        <w:tc>
          <w:tcPr>
            <w:tcW w:w="2797" w:type="dxa"/>
          </w:tcPr>
          <w:p w14:paraId="7B0797B3" w14:textId="009BDD05" w:rsidR="004A7454" w:rsidRDefault="009F1369" w:rsidP="00203E05">
            <w:pPr>
              <w:pStyle w:val="Akapitzlist"/>
              <w:ind w:left="0"/>
              <w:rPr>
                <w:noProof/>
              </w:rPr>
            </w:pPr>
            <w:r>
              <w:rPr>
                <w:noProof/>
              </w:rPr>
              <w:t xml:space="preserve"> </w:t>
            </w:r>
          </w:p>
          <w:p w14:paraId="6D53AB61" w14:textId="77777777" w:rsidR="004A7454" w:rsidRDefault="004A7454" w:rsidP="00203E05">
            <w:pPr>
              <w:pStyle w:val="Akapitzlist"/>
              <w:ind w:left="0"/>
              <w:jc w:val="center"/>
              <w:rPr>
                <w:noProof/>
              </w:rPr>
            </w:pPr>
            <w:r>
              <w:rPr>
                <w:noProof/>
              </w:rPr>
              <w:drawing>
                <wp:inline distT="0" distB="0" distL="0" distR="0" wp14:anchorId="2069B1B1" wp14:editId="11014E14">
                  <wp:extent cx="1476375" cy="704850"/>
                  <wp:effectExtent l="0" t="0" r="9525" b="0"/>
                  <wp:docPr id="2" name="Obraz 2" descr="as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704850"/>
                          </a:xfrm>
                          <a:prstGeom prst="rect">
                            <a:avLst/>
                          </a:prstGeom>
                          <a:noFill/>
                          <a:ln>
                            <a:noFill/>
                          </a:ln>
                        </pic:spPr>
                      </pic:pic>
                    </a:graphicData>
                  </a:graphic>
                </wp:inline>
              </w:drawing>
            </w:r>
          </w:p>
        </w:tc>
        <w:tc>
          <w:tcPr>
            <w:tcW w:w="4805" w:type="dxa"/>
          </w:tcPr>
          <w:p w14:paraId="3DE2A418" w14:textId="77777777" w:rsidR="004A7454" w:rsidRDefault="004A7454" w:rsidP="00203E05">
            <w:pPr>
              <w:pStyle w:val="Akapitzlist"/>
              <w:ind w:left="0"/>
              <w:rPr>
                <w:noProof/>
              </w:rPr>
            </w:pPr>
          </w:p>
          <w:p w14:paraId="3ABE104D" w14:textId="77777777" w:rsidR="004A7454" w:rsidRPr="002F295D" w:rsidRDefault="004A7454" w:rsidP="00203E05">
            <w:pPr>
              <w:pStyle w:val="Akapitzlist"/>
              <w:ind w:left="0"/>
              <w:jc w:val="center"/>
              <w:rPr>
                <w:rFonts w:ascii="Times New Roman" w:hAnsi="Times New Roman"/>
                <w:b/>
                <w:sz w:val="28"/>
                <w:szCs w:val="28"/>
              </w:rPr>
            </w:pPr>
            <w:r w:rsidRPr="002F295D">
              <w:rPr>
                <w:rFonts w:ascii="Times New Roman" w:hAnsi="Times New Roman"/>
                <w:b/>
                <w:sz w:val="28"/>
                <w:szCs w:val="28"/>
              </w:rPr>
              <w:t>PILOTAŻOWY PROGRAM „AKTYWNY SAMORZĄD”</w:t>
            </w:r>
          </w:p>
          <w:p w14:paraId="28841CCF" w14:textId="7F3A49FB" w:rsidR="004A7454" w:rsidRPr="002F295D" w:rsidRDefault="004A7454" w:rsidP="00203E05">
            <w:pPr>
              <w:pStyle w:val="Akapitzlist"/>
              <w:ind w:left="0"/>
              <w:jc w:val="center"/>
              <w:rPr>
                <w:rFonts w:ascii="Times New Roman" w:hAnsi="Times New Roman"/>
                <w:b/>
                <w:sz w:val="28"/>
                <w:szCs w:val="28"/>
              </w:rPr>
            </w:pPr>
            <w:r w:rsidRPr="002F295D">
              <w:rPr>
                <w:rFonts w:ascii="Times New Roman" w:hAnsi="Times New Roman"/>
                <w:b/>
                <w:sz w:val="28"/>
                <w:szCs w:val="28"/>
              </w:rPr>
              <w:t>w 20</w:t>
            </w:r>
            <w:r w:rsidR="005B75B2">
              <w:rPr>
                <w:rFonts w:ascii="Times New Roman" w:hAnsi="Times New Roman"/>
                <w:b/>
                <w:sz w:val="28"/>
                <w:szCs w:val="28"/>
              </w:rPr>
              <w:t>2</w:t>
            </w:r>
            <w:r w:rsidR="00E3786D">
              <w:rPr>
                <w:rFonts w:ascii="Times New Roman" w:hAnsi="Times New Roman"/>
                <w:b/>
                <w:sz w:val="28"/>
                <w:szCs w:val="28"/>
              </w:rPr>
              <w:t>4</w:t>
            </w:r>
            <w:r w:rsidR="004101A3" w:rsidRPr="002F295D">
              <w:rPr>
                <w:rFonts w:ascii="Times New Roman" w:hAnsi="Times New Roman"/>
                <w:b/>
                <w:sz w:val="28"/>
                <w:szCs w:val="28"/>
              </w:rPr>
              <w:t xml:space="preserve"> r</w:t>
            </w:r>
            <w:r w:rsidRPr="002F295D">
              <w:rPr>
                <w:rFonts w:ascii="Times New Roman" w:hAnsi="Times New Roman"/>
                <w:b/>
                <w:sz w:val="28"/>
                <w:szCs w:val="28"/>
              </w:rPr>
              <w:t>.</w:t>
            </w:r>
          </w:p>
          <w:p w14:paraId="69289090" w14:textId="076ECE42" w:rsidR="004A7454" w:rsidRPr="00C0623D" w:rsidRDefault="004A7454" w:rsidP="00203E05">
            <w:pPr>
              <w:pStyle w:val="Akapitzlist"/>
              <w:ind w:left="0"/>
              <w:jc w:val="center"/>
              <w:rPr>
                <w:rFonts w:ascii="Times New Roman" w:hAnsi="Times New Roman"/>
                <w:b/>
                <w:sz w:val="28"/>
                <w:szCs w:val="28"/>
              </w:rPr>
            </w:pPr>
            <w:r w:rsidRPr="002F295D">
              <w:rPr>
                <w:rFonts w:ascii="Times New Roman" w:hAnsi="Times New Roman"/>
                <w:b/>
                <w:sz w:val="28"/>
                <w:szCs w:val="28"/>
              </w:rPr>
              <w:t>obszary wsparcia:</w:t>
            </w:r>
          </w:p>
        </w:tc>
        <w:tc>
          <w:tcPr>
            <w:tcW w:w="2850" w:type="dxa"/>
          </w:tcPr>
          <w:p w14:paraId="543EC4F8" w14:textId="77777777" w:rsidR="004A7454" w:rsidRDefault="004A7454" w:rsidP="00203E05">
            <w:pPr>
              <w:pStyle w:val="Akapitzlist"/>
              <w:ind w:left="0"/>
              <w:jc w:val="center"/>
              <w:rPr>
                <w:noProof/>
              </w:rPr>
            </w:pPr>
          </w:p>
          <w:p w14:paraId="07174413" w14:textId="77777777" w:rsidR="004A7454" w:rsidRDefault="004A7454" w:rsidP="00203E05">
            <w:pPr>
              <w:pStyle w:val="Akapitzlist"/>
              <w:ind w:left="0" w:firstLine="169"/>
              <w:rPr>
                <w:noProof/>
              </w:rPr>
            </w:pPr>
            <w:r>
              <w:rPr>
                <w:noProof/>
                <w:color w:val="0000FF"/>
              </w:rPr>
              <w:drawing>
                <wp:inline distT="0" distB="0" distL="0" distR="0" wp14:anchorId="59CD754F" wp14:editId="590F2710">
                  <wp:extent cx="1666875" cy="704850"/>
                  <wp:effectExtent l="0" t="0" r="9525" b="0"/>
                  <wp:docPr id="5" name="Obraz 5" descr="cid:_1_06893F34068939CC003644D8C125813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_1_06893F34068939CC003644D8C1258131">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66875" cy="704850"/>
                          </a:xfrm>
                          <a:prstGeom prst="rect">
                            <a:avLst/>
                          </a:prstGeom>
                          <a:noFill/>
                          <a:ln>
                            <a:noFill/>
                          </a:ln>
                        </pic:spPr>
                      </pic:pic>
                    </a:graphicData>
                  </a:graphic>
                </wp:inline>
              </w:drawing>
            </w:r>
          </w:p>
        </w:tc>
      </w:tr>
    </w:tbl>
    <w:p w14:paraId="3A3AECD0" w14:textId="77777777" w:rsidR="002D6855" w:rsidRPr="002D6855" w:rsidRDefault="002D6855" w:rsidP="00833E58">
      <w:pPr>
        <w:pStyle w:val="Akapitzlist"/>
        <w:spacing w:after="0" w:line="240" w:lineRule="auto"/>
        <w:ind w:left="-142"/>
        <w:rPr>
          <w:rFonts w:ascii="Times New Roman" w:hAnsi="Times New Roman"/>
          <w:b/>
          <w:sz w:val="16"/>
          <w:szCs w:val="16"/>
        </w:rPr>
      </w:pPr>
    </w:p>
    <w:p w14:paraId="019BCC1F" w14:textId="77777777" w:rsidR="004101A3" w:rsidRPr="00203E05" w:rsidRDefault="004101A3" w:rsidP="00203E05">
      <w:pPr>
        <w:tabs>
          <w:tab w:val="left" w:pos="1985"/>
        </w:tabs>
        <w:spacing w:after="0" w:line="240" w:lineRule="auto"/>
        <w:ind w:hanging="284"/>
        <w:jc w:val="center"/>
        <w:rPr>
          <w:rFonts w:ascii="Times New Roman" w:hAnsi="Times New Roman"/>
          <w:b/>
          <w:color w:val="FF0000"/>
          <w:sz w:val="28"/>
          <w:szCs w:val="28"/>
          <w:u w:val="single"/>
        </w:rPr>
      </w:pPr>
      <w:r w:rsidRPr="00203E05">
        <w:rPr>
          <w:rFonts w:ascii="Times New Roman" w:hAnsi="Times New Roman"/>
          <w:b/>
          <w:noProof/>
          <w:color w:val="FF0000"/>
          <w:sz w:val="28"/>
          <w:szCs w:val="28"/>
        </w:rPr>
        <w:t xml:space="preserve">MODUŁ I – likwidacja barier utrudniających aktywizację społeczną </w:t>
      </w:r>
      <w:r w:rsidR="00833E58" w:rsidRPr="00203E05">
        <w:rPr>
          <w:rFonts w:ascii="Times New Roman" w:hAnsi="Times New Roman"/>
          <w:b/>
          <w:noProof/>
          <w:color w:val="FF0000"/>
          <w:sz w:val="28"/>
          <w:szCs w:val="28"/>
        </w:rPr>
        <w:t xml:space="preserve">i </w:t>
      </w:r>
      <w:r w:rsidRPr="00203E05">
        <w:rPr>
          <w:rFonts w:ascii="Times New Roman" w:hAnsi="Times New Roman"/>
          <w:b/>
          <w:noProof/>
          <w:color w:val="FF0000"/>
          <w:sz w:val="28"/>
          <w:szCs w:val="28"/>
        </w:rPr>
        <w:t>zawodową</w:t>
      </w:r>
    </w:p>
    <w:p w14:paraId="50F26B98" w14:textId="77777777" w:rsidR="004101A3" w:rsidRPr="00203E05" w:rsidRDefault="004101A3" w:rsidP="00203E05">
      <w:pPr>
        <w:pStyle w:val="Akapitzlist"/>
        <w:spacing w:after="0" w:line="240" w:lineRule="auto"/>
        <w:ind w:left="284"/>
        <w:jc w:val="center"/>
        <w:rPr>
          <w:rFonts w:ascii="Times New Roman" w:hAnsi="Times New Roman"/>
          <w:b/>
          <w:color w:val="17365D" w:themeColor="text2" w:themeShade="BF"/>
          <w:sz w:val="28"/>
          <w:szCs w:val="28"/>
          <w:u w:val="single"/>
        </w:rPr>
      </w:pPr>
    </w:p>
    <w:p w14:paraId="7F16981B" w14:textId="77777777" w:rsidR="002D6855" w:rsidRPr="00215962" w:rsidRDefault="002D6855" w:rsidP="00A60AFA">
      <w:pPr>
        <w:pStyle w:val="Akapitzlist"/>
        <w:spacing w:after="0" w:line="240" w:lineRule="auto"/>
        <w:ind w:left="284" w:hanging="568"/>
        <w:jc w:val="center"/>
        <w:rPr>
          <w:rFonts w:ascii="Times New Roman" w:hAnsi="Times New Roman"/>
          <w:b/>
          <w:color w:val="1F497D" w:themeColor="text2"/>
          <w:sz w:val="24"/>
          <w:szCs w:val="24"/>
          <w:u w:val="single"/>
        </w:rPr>
      </w:pPr>
      <w:r w:rsidRPr="00215962">
        <w:rPr>
          <w:rFonts w:ascii="Times New Roman" w:hAnsi="Times New Roman"/>
          <w:b/>
          <w:color w:val="1F497D" w:themeColor="text2"/>
          <w:sz w:val="24"/>
          <w:szCs w:val="24"/>
          <w:u w:val="single"/>
        </w:rPr>
        <w:t xml:space="preserve">OBSZAR A </w:t>
      </w:r>
      <w:r w:rsidR="004101A3" w:rsidRPr="00215962">
        <w:rPr>
          <w:rFonts w:ascii="Times New Roman" w:hAnsi="Times New Roman"/>
          <w:b/>
          <w:color w:val="1F497D" w:themeColor="text2"/>
          <w:sz w:val="24"/>
          <w:szCs w:val="24"/>
          <w:u w:val="single"/>
        </w:rPr>
        <w:t>– likwidacja bariery transportowej</w:t>
      </w:r>
    </w:p>
    <w:p w14:paraId="20D65313" w14:textId="77777777" w:rsidR="002D6855" w:rsidRPr="00833E58" w:rsidRDefault="002D6855" w:rsidP="002D6855">
      <w:pPr>
        <w:pStyle w:val="Akapitzlist"/>
        <w:spacing w:after="0" w:line="240" w:lineRule="auto"/>
        <w:ind w:left="284"/>
        <w:rPr>
          <w:rFonts w:ascii="Times New Roman" w:hAnsi="Times New Roman"/>
          <w:b/>
          <w:color w:val="17365D" w:themeColor="text2" w:themeShade="BF"/>
          <w:sz w:val="24"/>
          <w:szCs w:val="24"/>
          <w:u w:val="single"/>
        </w:rPr>
      </w:pPr>
    </w:p>
    <w:p w14:paraId="593DBEC4" w14:textId="3D90DF3B" w:rsidR="002D6855" w:rsidRPr="00215962" w:rsidRDefault="002D6855" w:rsidP="00203E05">
      <w:pPr>
        <w:pStyle w:val="Akapitzlist"/>
        <w:spacing w:after="0" w:line="240" w:lineRule="auto"/>
        <w:ind w:left="1701" w:hanging="1559"/>
        <w:rPr>
          <w:rFonts w:ascii="Times New Roman" w:hAnsi="Times New Roman"/>
          <w:b/>
          <w:color w:val="1F497D" w:themeColor="text2"/>
          <w:sz w:val="26"/>
          <w:szCs w:val="26"/>
        </w:rPr>
      </w:pPr>
      <w:r w:rsidRPr="00215962">
        <w:rPr>
          <w:rFonts w:ascii="Times New Roman" w:hAnsi="Times New Roman"/>
          <w:b/>
          <w:color w:val="1F497D" w:themeColor="text2"/>
          <w:sz w:val="26"/>
          <w:szCs w:val="26"/>
        </w:rPr>
        <w:t xml:space="preserve">Zadanie nr 1 – </w:t>
      </w:r>
      <w:r w:rsidR="00775E5C" w:rsidRPr="00215962">
        <w:rPr>
          <w:rFonts w:ascii="Times New Roman" w:hAnsi="Times New Roman"/>
          <w:b/>
          <w:color w:val="1F497D" w:themeColor="text2"/>
          <w:sz w:val="26"/>
          <w:szCs w:val="26"/>
        </w:rPr>
        <w:t xml:space="preserve"> pomoc w zakupie i montażu oprzyrządowania do samochodu</w:t>
      </w:r>
    </w:p>
    <w:p w14:paraId="30CC4E41" w14:textId="77777777" w:rsidR="002D6855" w:rsidRPr="00A60AFA" w:rsidRDefault="002D6855" w:rsidP="002D6855">
      <w:pPr>
        <w:pStyle w:val="Akapitzlist"/>
        <w:spacing w:after="0" w:line="240" w:lineRule="auto"/>
        <w:ind w:left="1701" w:hanging="1559"/>
        <w:rPr>
          <w:rFonts w:ascii="Times New Roman" w:hAnsi="Times New Roman"/>
          <w:sz w:val="10"/>
          <w:szCs w:val="10"/>
        </w:rPr>
      </w:pPr>
    </w:p>
    <w:tbl>
      <w:tblPr>
        <w:tblStyle w:val="Tabela-Siatka"/>
        <w:tblW w:w="10773" w:type="dxa"/>
        <w:tblInd w:w="250" w:type="dxa"/>
        <w:tblLook w:val="04A0" w:firstRow="1" w:lastRow="0" w:firstColumn="1" w:lastColumn="0" w:noHBand="0" w:noVBand="1"/>
      </w:tblPr>
      <w:tblGrid>
        <w:gridCol w:w="2268"/>
        <w:gridCol w:w="8505"/>
      </w:tblGrid>
      <w:tr w:rsidR="002D6855" w:rsidRPr="00833E58" w14:paraId="164F7459" w14:textId="77777777" w:rsidTr="003E240E">
        <w:trPr>
          <w:trHeight w:val="1495"/>
        </w:trPr>
        <w:tc>
          <w:tcPr>
            <w:tcW w:w="226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28E2E06B" w14:textId="77777777" w:rsidR="002D6855" w:rsidRPr="00833E58" w:rsidRDefault="002D6855" w:rsidP="00833E58">
            <w:pPr>
              <w:pStyle w:val="Akapitzlist"/>
              <w:spacing w:before="120" w:after="120"/>
              <w:ind w:left="0"/>
              <w:contextualSpacing w:val="0"/>
              <w:rPr>
                <w:rFonts w:ascii="Times New Roman" w:hAnsi="Times New Roman"/>
                <w:b/>
                <w:sz w:val="24"/>
                <w:szCs w:val="24"/>
              </w:rPr>
            </w:pPr>
            <w:r w:rsidRPr="00833E58">
              <w:rPr>
                <w:rFonts w:ascii="Times New Roman" w:hAnsi="Times New Roman"/>
                <w:b/>
                <w:sz w:val="24"/>
                <w:szCs w:val="24"/>
              </w:rPr>
              <w:t>Adresatami  programu są osoby posiadające:</w:t>
            </w:r>
          </w:p>
        </w:tc>
        <w:tc>
          <w:tcPr>
            <w:tcW w:w="8505" w:type="dxa"/>
            <w:tcBorders>
              <w:top w:val="single" w:sz="4" w:space="0" w:color="auto"/>
              <w:left w:val="single" w:sz="4" w:space="0" w:color="auto"/>
              <w:bottom w:val="single" w:sz="4" w:space="0" w:color="auto"/>
              <w:right w:val="single" w:sz="4" w:space="0" w:color="auto"/>
            </w:tcBorders>
            <w:vAlign w:val="center"/>
            <w:hideMark/>
          </w:tcPr>
          <w:p w14:paraId="22C82351" w14:textId="77777777" w:rsidR="002D6855" w:rsidRPr="00512CB7" w:rsidRDefault="002D6855" w:rsidP="00A60AFA">
            <w:pPr>
              <w:pStyle w:val="Akapitzlist"/>
              <w:numPr>
                <w:ilvl w:val="0"/>
                <w:numId w:val="2"/>
              </w:numPr>
              <w:spacing w:before="60" w:after="60"/>
              <w:ind w:left="176" w:hanging="176"/>
              <w:contextualSpacing w:val="0"/>
              <w:jc w:val="both"/>
              <w:rPr>
                <w:rFonts w:ascii="Times New Roman" w:hAnsi="Times New Roman"/>
                <w:color w:val="000000" w:themeColor="text1"/>
                <w:sz w:val="24"/>
                <w:szCs w:val="24"/>
              </w:rPr>
            </w:pPr>
            <w:r w:rsidRPr="00512CB7">
              <w:rPr>
                <w:rFonts w:ascii="Times New Roman" w:hAnsi="Times New Roman"/>
                <w:color w:val="000000" w:themeColor="text1"/>
                <w:sz w:val="24"/>
                <w:szCs w:val="24"/>
              </w:rPr>
              <w:t xml:space="preserve">znaczny lub umiarkowany stopień niepełnosprawności lub </w:t>
            </w:r>
            <w:r w:rsidR="006C6711" w:rsidRPr="00512CB7">
              <w:rPr>
                <w:rFonts w:ascii="Times New Roman" w:hAnsi="Times New Roman"/>
                <w:color w:val="000000" w:themeColor="text1"/>
                <w:sz w:val="24"/>
                <w:szCs w:val="24"/>
              </w:rPr>
              <w:t xml:space="preserve">w przypadku osób do </w:t>
            </w:r>
            <w:r w:rsidR="00A60AFA" w:rsidRPr="00512CB7">
              <w:rPr>
                <w:rFonts w:ascii="Times New Roman" w:hAnsi="Times New Roman"/>
                <w:color w:val="000000" w:themeColor="text1"/>
                <w:sz w:val="24"/>
                <w:szCs w:val="24"/>
              </w:rPr>
              <w:t xml:space="preserve">     </w:t>
            </w:r>
            <w:r w:rsidR="006C6711" w:rsidRPr="00512CB7">
              <w:rPr>
                <w:rFonts w:ascii="Times New Roman" w:hAnsi="Times New Roman"/>
                <w:color w:val="000000" w:themeColor="text1"/>
                <w:sz w:val="24"/>
                <w:szCs w:val="24"/>
              </w:rPr>
              <w:t xml:space="preserve">16 roku życia - </w:t>
            </w:r>
            <w:r w:rsidRPr="00512CB7">
              <w:rPr>
                <w:rFonts w:ascii="Times New Roman" w:hAnsi="Times New Roman"/>
                <w:color w:val="000000" w:themeColor="text1"/>
                <w:sz w:val="24"/>
                <w:szCs w:val="24"/>
              </w:rPr>
              <w:t>orzeczenie  o  niepełnosprawności,</w:t>
            </w:r>
          </w:p>
          <w:p w14:paraId="72FFA7F9" w14:textId="77777777" w:rsidR="00222701" w:rsidRPr="00512CB7" w:rsidRDefault="00222701" w:rsidP="00A60AFA">
            <w:pPr>
              <w:pStyle w:val="Akapitzlist"/>
              <w:numPr>
                <w:ilvl w:val="0"/>
                <w:numId w:val="2"/>
              </w:numPr>
              <w:spacing w:before="60" w:after="60"/>
              <w:ind w:left="176" w:hanging="176"/>
              <w:contextualSpacing w:val="0"/>
              <w:jc w:val="both"/>
              <w:rPr>
                <w:rFonts w:ascii="Times New Roman" w:hAnsi="Times New Roman"/>
                <w:color w:val="000000" w:themeColor="text1"/>
                <w:sz w:val="24"/>
                <w:szCs w:val="24"/>
              </w:rPr>
            </w:pPr>
            <w:r w:rsidRPr="00512CB7">
              <w:rPr>
                <w:rFonts w:ascii="Times New Roman" w:hAnsi="Times New Roman"/>
                <w:color w:val="000000" w:themeColor="text1"/>
                <w:sz w:val="24"/>
                <w:szCs w:val="24"/>
              </w:rPr>
              <w:t>wiek do 18 lat lub wiek aktywności zawodowej</w:t>
            </w:r>
            <w:r w:rsidR="006C6711" w:rsidRPr="00512CB7">
              <w:rPr>
                <w:rFonts w:ascii="Times New Roman" w:hAnsi="Times New Roman"/>
                <w:color w:val="000000" w:themeColor="text1"/>
                <w:sz w:val="24"/>
                <w:szCs w:val="24"/>
              </w:rPr>
              <w:t xml:space="preserve"> lub zatrudnienie</w:t>
            </w:r>
            <w:r w:rsidRPr="00512CB7">
              <w:rPr>
                <w:rFonts w:ascii="Times New Roman" w:hAnsi="Times New Roman"/>
                <w:color w:val="000000" w:themeColor="text1"/>
                <w:sz w:val="24"/>
                <w:szCs w:val="24"/>
              </w:rPr>
              <w:t>,</w:t>
            </w:r>
          </w:p>
          <w:p w14:paraId="54DBFB95" w14:textId="77777777" w:rsidR="002D6855" w:rsidRPr="00E3786D" w:rsidRDefault="002D6855" w:rsidP="00A60AFA">
            <w:pPr>
              <w:pStyle w:val="Akapitzlist"/>
              <w:numPr>
                <w:ilvl w:val="0"/>
                <w:numId w:val="2"/>
              </w:numPr>
              <w:spacing w:before="60" w:after="60"/>
              <w:ind w:left="176" w:hanging="176"/>
              <w:contextualSpacing w:val="0"/>
              <w:jc w:val="both"/>
              <w:rPr>
                <w:rFonts w:ascii="Times New Roman" w:hAnsi="Times New Roman"/>
                <w:color w:val="FF0000"/>
                <w:sz w:val="24"/>
                <w:szCs w:val="24"/>
              </w:rPr>
            </w:pPr>
            <w:r w:rsidRPr="00512CB7">
              <w:rPr>
                <w:rFonts w:ascii="Times New Roman" w:hAnsi="Times New Roman"/>
                <w:color w:val="000000" w:themeColor="text1"/>
                <w:sz w:val="24"/>
                <w:szCs w:val="24"/>
              </w:rPr>
              <w:t>dysfunkcja narządu ruchu</w:t>
            </w:r>
            <w:r w:rsidR="004101A3" w:rsidRPr="00512CB7">
              <w:rPr>
                <w:rFonts w:ascii="Times New Roman" w:hAnsi="Times New Roman"/>
                <w:color w:val="000000" w:themeColor="text1"/>
                <w:sz w:val="24"/>
                <w:szCs w:val="24"/>
              </w:rPr>
              <w:t>,</w:t>
            </w:r>
          </w:p>
        </w:tc>
      </w:tr>
      <w:tr w:rsidR="002D6855" w:rsidRPr="00833E58" w14:paraId="0BC58BB6"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012F3F6C" w14:textId="77777777" w:rsidR="002D6855" w:rsidRPr="00833E58" w:rsidRDefault="002D6855" w:rsidP="00833E58">
            <w:pPr>
              <w:pStyle w:val="Akapitzlist"/>
              <w:spacing w:before="120" w:after="120"/>
              <w:ind w:left="0"/>
              <w:contextualSpacing w:val="0"/>
              <w:rPr>
                <w:rFonts w:ascii="Times New Roman" w:hAnsi="Times New Roman"/>
                <w:b/>
                <w:sz w:val="24"/>
                <w:szCs w:val="24"/>
              </w:rPr>
            </w:pPr>
            <w:r w:rsidRPr="00833E58">
              <w:rPr>
                <w:rFonts w:ascii="Times New Roman" w:hAnsi="Times New Roman"/>
                <w:b/>
                <w:sz w:val="24"/>
                <w:szCs w:val="24"/>
              </w:rPr>
              <w:t>Kwota dofinansowania:</w:t>
            </w:r>
          </w:p>
        </w:tc>
        <w:tc>
          <w:tcPr>
            <w:tcW w:w="8505" w:type="dxa"/>
            <w:tcBorders>
              <w:top w:val="single" w:sz="4" w:space="0" w:color="auto"/>
              <w:left w:val="single" w:sz="4" w:space="0" w:color="auto"/>
              <w:bottom w:val="single" w:sz="4" w:space="0" w:color="auto"/>
              <w:right w:val="single" w:sz="4" w:space="0" w:color="auto"/>
            </w:tcBorders>
            <w:vAlign w:val="center"/>
            <w:hideMark/>
          </w:tcPr>
          <w:p w14:paraId="0CA0B17C" w14:textId="600ABD01" w:rsidR="002D6855" w:rsidRPr="00E3786D" w:rsidRDefault="00222701" w:rsidP="00833E58">
            <w:pPr>
              <w:pStyle w:val="Akapitzlist"/>
              <w:spacing w:before="120" w:after="120"/>
              <w:ind w:left="0"/>
              <w:contextualSpacing w:val="0"/>
              <w:rPr>
                <w:rFonts w:ascii="Times New Roman" w:hAnsi="Times New Roman"/>
                <w:b/>
                <w:color w:val="FF0000"/>
                <w:sz w:val="24"/>
                <w:szCs w:val="24"/>
              </w:rPr>
            </w:pPr>
            <w:r w:rsidRPr="00F331A8">
              <w:rPr>
                <w:rFonts w:ascii="Times New Roman" w:hAnsi="Times New Roman"/>
                <w:b/>
                <w:color w:val="000000" w:themeColor="text1"/>
                <w:sz w:val="24"/>
                <w:szCs w:val="24"/>
              </w:rPr>
              <w:t xml:space="preserve">maksymalnie </w:t>
            </w:r>
            <w:r w:rsidR="00B9691A" w:rsidRPr="00F331A8">
              <w:rPr>
                <w:rFonts w:ascii="Times New Roman" w:hAnsi="Times New Roman"/>
                <w:b/>
                <w:color w:val="000000" w:themeColor="text1"/>
                <w:sz w:val="24"/>
                <w:szCs w:val="24"/>
              </w:rPr>
              <w:t>70</w:t>
            </w:r>
            <w:r w:rsidR="002D6855" w:rsidRPr="00F331A8">
              <w:rPr>
                <w:rFonts w:ascii="Times New Roman" w:hAnsi="Times New Roman"/>
                <w:b/>
                <w:color w:val="000000" w:themeColor="text1"/>
                <w:sz w:val="24"/>
                <w:szCs w:val="24"/>
              </w:rPr>
              <w:t> 000 zł</w:t>
            </w:r>
            <w:r w:rsidR="00632C9B" w:rsidRPr="00F331A8">
              <w:rPr>
                <w:rFonts w:ascii="Times New Roman" w:hAnsi="Times New Roman"/>
                <w:b/>
                <w:color w:val="000000" w:themeColor="text1"/>
                <w:sz w:val="24"/>
                <w:szCs w:val="24"/>
              </w:rPr>
              <w:t xml:space="preserve"> </w:t>
            </w:r>
            <w:r w:rsidR="00B9691A" w:rsidRPr="00F331A8">
              <w:rPr>
                <w:rFonts w:ascii="Times New Roman" w:hAnsi="Times New Roman"/>
                <w:bCs/>
                <w:color w:val="000000" w:themeColor="text1"/>
                <w:sz w:val="24"/>
                <w:szCs w:val="24"/>
              </w:rPr>
              <w:t>przy czym</w:t>
            </w:r>
            <w:r w:rsidR="00632C9B" w:rsidRPr="00F331A8">
              <w:rPr>
                <w:rFonts w:ascii="Times New Roman" w:hAnsi="Times New Roman"/>
                <w:bCs/>
                <w:color w:val="000000" w:themeColor="text1"/>
                <w:sz w:val="24"/>
                <w:szCs w:val="24"/>
              </w:rPr>
              <w:t xml:space="preserve"> </w:t>
            </w:r>
            <w:r w:rsidR="00B9691A" w:rsidRPr="00F331A8">
              <w:rPr>
                <w:rFonts w:ascii="Times New Roman" w:hAnsi="Times New Roman"/>
                <w:bCs/>
                <w:color w:val="000000" w:themeColor="text1"/>
                <w:sz w:val="24"/>
                <w:szCs w:val="24"/>
              </w:rPr>
              <w:t>w przypadku</w:t>
            </w:r>
            <w:r w:rsidR="00632C9B" w:rsidRPr="00F331A8">
              <w:rPr>
                <w:rFonts w:ascii="Times New Roman" w:hAnsi="Times New Roman"/>
                <w:bCs/>
                <w:color w:val="000000" w:themeColor="text1"/>
                <w:sz w:val="24"/>
                <w:szCs w:val="24"/>
              </w:rPr>
              <w:t xml:space="preserve"> zakup</w:t>
            </w:r>
            <w:r w:rsidR="00B9691A" w:rsidRPr="00F331A8">
              <w:rPr>
                <w:rFonts w:ascii="Times New Roman" w:hAnsi="Times New Roman"/>
                <w:bCs/>
                <w:color w:val="000000" w:themeColor="text1"/>
                <w:sz w:val="24"/>
                <w:szCs w:val="24"/>
              </w:rPr>
              <w:t>u niestacjonarnego/mobilnego</w:t>
            </w:r>
            <w:r w:rsidR="00F331A8" w:rsidRPr="00F331A8">
              <w:rPr>
                <w:rFonts w:ascii="Times New Roman" w:hAnsi="Times New Roman"/>
                <w:bCs/>
                <w:color w:val="000000" w:themeColor="text1"/>
                <w:sz w:val="24"/>
                <w:szCs w:val="24"/>
              </w:rPr>
              <w:t xml:space="preserve"> </w:t>
            </w:r>
            <w:r w:rsidR="00B9691A" w:rsidRPr="00F331A8">
              <w:rPr>
                <w:rFonts w:ascii="Times New Roman" w:hAnsi="Times New Roman"/>
                <w:bCs/>
                <w:color w:val="000000" w:themeColor="text1"/>
                <w:sz w:val="24"/>
                <w:szCs w:val="24"/>
              </w:rPr>
              <w:t>fotela/</w:t>
            </w:r>
            <w:r w:rsidR="00632C9B" w:rsidRPr="00F331A8">
              <w:rPr>
                <w:rFonts w:ascii="Times New Roman" w:hAnsi="Times New Roman"/>
                <w:bCs/>
                <w:color w:val="000000" w:themeColor="text1"/>
                <w:sz w:val="24"/>
                <w:szCs w:val="24"/>
              </w:rPr>
              <w:t>fotelika do przewozu osoby niepełnosprawnej -</w:t>
            </w:r>
            <w:r w:rsidR="00A60AFA" w:rsidRPr="00F331A8">
              <w:rPr>
                <w:rFonts w:ascii="Times New Roman" w:hAnsi="Times New Roman"/>
                <w:bCs/>
                <w:color w:val="000000" w:themeColor="text1"/>
                <w:sz w:val="24"/>
                <w:szCs w:val="24"/>
              </w:rPr>
              <w:t xml:space="preserve"> </w:t>
            </w:r>
            <w:r w:rsidR="00B9691A" w:rsidRPr="00F331A8">
              <w:rPr>
                <w:rFonts w:ascii="Times New Roman" w:hAnsi="Times New Roman"/>
                <w:b/>
                <w:color w:val="000000" w:themeColor="text1"/>
                <w:sz w:val="24"/>
                <w:szCs w:val="24"/>
              </w:rPr>
              <w:t>8</w:t>
            </w:r>
            <w:r w:rsidR="00632C9B" w:rsidRPr="00F331A8">
              <w:rPr>
                <w:rFonts w:ascii="Times New Roman" w:hAnsi="Times New Roman"/>
                <w:b/>
                <w:color w:val="000000" w:themeColor="text1"/>
                <w:sz w:val="24"/>
                <w:szCs w:val="24"/>
              </w:rPr>
              <w:t> 000 zł</w:t>
            </w:r>
            <w:r w:rsidR="00761BCF" w:rsidRPr="00F331A8">
              <w:rPr>
                <w:rFonts w:ascii="Times New Roman" w:hAnsi="Times New Roman"/>
                <w:b/>
                <w:color w:val="000000" w:themeColor="text1"/>
                <w:sz w:val="24"/>
                <w:szCs w:val="24"/>
              </w:rPr>
              <w:t>,</w:t>
            </w:r>
          </w:p>
        </w:tc>
      </w:tr>
      <w:tr w:rsidR="002D6855" w:rsidRPr="00833E58" w14:paraId="62774ADF"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348D83CC" w14:textId="77777777" w:rsidR="002D6855" w:rsidRPr="00833E58" w:rsidRDefault="002D6855" w:rsidP="00833E58">
            <w:pPr>
              <w:pStyle w:val="Akapitzlist"/>
              <w:spacing w:before="120" w:after="120"/>
              <w:ind w:left="0"/>
              <w:contextualSpacing w:val="0"/>
              <w:rPr>
                <w:rFonts w:ascii="Times New Roman" w:hAnsi="Times New Roman"/>
                <w:b/>
                <w:sz w:val="24"/>
                <w:szCs w:val="24"/>
              </w:rPr>
            </w:pPr>
            <w:r w:rsidRPr="00833E58">
              <w:rPr>
                <w:rFonts w:ascii="Times New Roman" w:hAnsi="Times New Roman"/>
                <w:b/>
                <w:sz w:val="24"/>
                <w:szCs w:val="24"/>
              </w:rPr>
              <w:t>Udział własny:</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405ED8F" w14:textId="2D8F63EB" w:rsidR="002D6855" w:rsidRPr="00E3786D" w:rsidRDefault="00F331A8" w:rsidP="00833E58">
            <w:pPr>
              <w:pStyle w:val="Akapitzlist"/>
              <w:spacing w:before="120" w:after="120"/>
              <w:ind w:left="0"/>
              <w:contextualSpacing w:val="0"/>
              <w:rPr>
                <w:rFonts w:ascii="Times New Roman" w:hAnsi="Times New Roman"/>
                <w:color w:val="FF0000"/>
                <w:sz w:val="24"/>
                <w:szCs w:val="24"/>
              </w:rPr>
            </w:pPr>
            <w:r w:rsidRPr="00F331A8">
              <w:rPr>
                <w:rFonts w:ascii="Times New Roman" w:hAnsi="Times New Roman"/>
                <w:color w:val="000000" w:themeColor="text1"/>
                <w:sz w:val="24"/>
                <w:szCs w:val="24"/>
              </w:rPr>
              <w:t xml:space="preserve">co najmniej </w:t>
            </w:r>
            <w:r w:rsidR="002D6855" w:rsidRPr="00F331A8">
              <w:rPr>
                <w:rFonts w:ascii="Times New Roman" w:hAnsi="Times New Roman"/>
                <w:color w:val="000000" w:themeColor="text1"/>
                <w:sz w:val="24"/>
                <w:szCs w:val="24"/>
              </w:rPr>
              <w:t>1</w:t>
            </w:r>
            <w:r w:rsidRPr="00F331A8">
              <w:rPr>
                <w:rFonts w:ascii="Times New Roman" w:hAnsi="Times New Roman"/>
                <w:color w:val="000000" w:themeColor="text1"/>
                <w:sz w:val="24"/>
                <w:szCs w:val="24"/>
              </w:rPr>
              <w:t>0</w:t>
            </w:r>
            <w:r w:rsidR="002D6855" w:rsidRPr="00F331A8">
              <w:rPr>
                <w:rFonts w:ascii="Times New Roman" w:hAnsi="Times New Roman"/>
                <w:color w:val="000000" w:themeColor="text1"/>
                <w:sz w:val="24"/>
                <w:szCs w:val="24"/>
              </w:rPr>
              <w:t xml:space="preserve"> % ceny brutto zakupu/usługi </w:t>
            </w:r>
          </w:p>
        </w:tc>
      </w:tr>
      <w:tr w:rsidR="002D6855" w:rsidRPr="00833E58" w14:paraId="3FEADC4D"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15802CE3" w14:textId="77777777" w:rsidR="00833E58" w:rsidRPr="00833E58" w:rsidRDefault="002D6855" w:rsidP="00833E58">
            <w:pPr>
              <w:pStyle w:val="Akapitzlist"/>
              <w:spacing w:before="120" w:after="120"/>
              <w:ind w:left="0"/>
              <w:contextualSpacing w:val="0"/>
              <w:rPr>
                <w:rFonts w:ascii="Times New Roman" w:hAnsi="Times New Roman"/>
                <w:b/>
                <w:sz w:val="24"/>
                <w:szCs w:val="24"/>
              </w:rPr>
            </w:pPr>
            <w:r w:rsidRPr="00833E58">
              <w:rPr>
                <w:rFonts w:ascii="Times New Roman" w:hAnsi="Times New Roman"/>
                <w:b/>
                <w:sz w:val="24"/>
                <w:szCs w:val="24"/>
              </w:rPr>
              <w:t>Częstotliwość udzielania pomocy:</w:t>
            </w:r>
          </w:p>
        </w:tc>
        <w:tc>
          <w:tcPr>
            <w:tcW w:w="8505" w:type="dxa"/>
            <w:tcBorders>
              <w:top w:val="single" w:sz="4" w:space="0" w:color="auto"/>
              <w:left w:val="single" w:sz="4" w:space="0" w:color="auto"/>
              <w:bottom w:val="single" w:sz="4" w:space="0" w:color="auto"/>
              <w:right w:val="single" w:sz="4" w:space="0" w:color="auto"/>
            </w:tcBorders>
            <w:vAlign w:val="center"/>
            <w:hideMark/>
          </w:tcPr>
          <w:p w14:paraId="7146B06B" w14:textId="24AEA0BA" w:rsidR="002D6855" w:rsidRPr="00E3786D" w:rsidRDefault="002D6855" w:rsidP="00833E58">
            <w:pPr>
              <w:pStyle w:val="Akapitzlist"/>
              <w:spacing w:before="120" w:after="120"/>
              <w:ind w:left="0"/>
              <w:contextualSpacing w:val="0"/>
              <w:rPr>
                <w:rFonts w:ascii="Times New Roman" w:hAnsi="Times New Roman"/>
                <w:color w:val="FF0000"/>
                <w:sz w:val="24"/>
                <w:szCs w:val="24"/>
              </w:rPr>
            </w:pPr>
            <w:r w:rsidRPr="00512CB7">
              <w:rPr>
                <w:rFonts w:ascii="Times New Roman" w:hAnsi="Times New Roman"/>
                <w:color w:val="000000" w:themeColor="text1"/>
                <w:sz w:val="24"/>
                <w:szCs w:val="24"/>
              </w:rPr>
              <w:t>pomoc może być udziel</w:t>
            </w:r>
            <w:r w:rsidR="000E24DB" w:rsidRPr="00512CB7">
              <w:rPr>
                <w:rFonts w:ascii="Times New Roman" w:hAnsi="Times New Roman"/>
                <w:color w:val="000000" w:themeColor="text1"/>
                <w:sz w:val="24"/>
                <w:szCs w:val="24"/>
              </w:rPr>
              <w:t>o</w:t>
            </w:r>
            <w:r w:rsidRPr="00512CB7">
              <w:rPr>
                <w:rFonts w:ascii="Times New Roman" w:hAnsi="Times New Roman"/>
                <w:color w:val="000000" w:themeColor="text1"/>
                <w:sz w:val="24"/>
                <w:szCs w:val="24"/>
              </w:rPr>
              <w:t xml:space="preserve">na </w:t>
            </w:r>
            <w:r w:rsidR="000E24DB" w:rsidRPr="00512CB7">
              <w:rPr>
                <w:rFonts w:ascii="Times New Roman" w:hAnsi="Times New Roman"/>
                <w:color w:val="000000" w:themeColor="text1"/>
                <w:sz w:val="24"/>
                <w:szCs w:val="24"/>
              </w:rPr>
              <w:t>po upływie</w:t>
            </w:r>
            <w:r w:rsidRPr="00512CB7">
              <w:rPr>
                <w:rFonts w:ascii="Times New Roman" w:hAnsi="Times New Roman"/>
                <w:color w:val="000000" w:themeColor="text1"/>
                <w:sz w:val="24"/>
                <w:szCs w:val="24"/>
              </w:rPr>
              <w:t xml:space="preserve"> 3 lat, licząc od początku roku następującego po roku, w którym udzielono pomocy</w:t>
            </w:r>
            <w:r w:rsidR="00761BCF" w:rsidRPr="00512CB7">
              <w:rPr>
                <w:rFonts w:ascii="Times New Roman" w:hAnsi="Times New Roman"/>
                <w:color w:val="000000" w:themeColor="text1"/>
                <w:sz w:val="24"/>
                <w:szCs w:val="24"/>
              </w:rPr>
              <w:t>,</w:t>
            </w:r>
          </w:p>
        </w:tc>
      </w:tr>
      <w:tr w:rsidR="00C46FB6" w:rsidRPr="00833E58" w14:paraId="52D20D00"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0125150" w14:textId="77777777" w:rsidR="00C46FB6" w:rsidRPr="00833E58" w:rsidRDefault="00C46FB6" w:rsidP="00833E58">
            <w:pPr>
              <w:pStyle w:val="Akapitzlist"/>
              <w:spacing w:before="120" w:after="120"/>
              <w:ind w:left="0"/>
              <w:contextualSpacing w:val="0"/>
              <w:rPr>
                <w:rFonts w:ascii="Times New Roman" w:hAnsi="Times New Roman"/>
                <w:b/>
                <w:sz w:val="24"/>
                <w:szCs w:val="24"/>
              </w:rPr>
            </w:pPr>
            <w:r w:rsidRPr="00833E58">
              <w:rPr>
                <w:rFonts w:ascii="Times New Roman" w:hAnsi="Times New Roman"/>
                <w:b/>
                <w:sz w:val="24"/>
                <w:szCs w:val="24"/>
              </w:rPr>
              <w:t>Refundacja poniesionych kosztów:</w:t>
            </w:r>
          </w:p>
        </w:tc>
        <w:tc>
          <w:tcPr>
            <w:tcW w:w="8505" w:type="dxa"/>
            <w:tcBorders>
              <w:top w:val="single" w:sz="4" w:space="0" w:color="auto"/>
              <w:left w:val="single" w:sz="4" w:space="0" w:color="auto"/>
              <w:bottom w:val="single" w:sz="4" w:space="0" w:color="auto"/>
              <w:right w:val="single" w:sz="4" w:space="0" w:color="auto"/>
            </w:tcBorders>
            <w:vAlign w:val="center"/>
          </w:tcPr>
          <w:p w14:paraId="49C62DA6" w14:textId="77777777" w:rsidR="00C46FB6" w:rsidRPr="00E3786D" w:rsidRDefault="006744B5" w:rsidP="00833E58">
            <w:pPr>
              <w:pStyle w:val="Akapitzlist"/>
              <w:spacing w:before="120" w:after="120"/>
              <w:ind w:left="0"/>
              <w:contextualSpacing w:val="0"/>
              <w:rPr>
                <w:rFonts w:ascii="Times New Roman" w:hAnsi="Times New Roman"/>
                <w:color w:val="FF0000"/>
                <w:sz w:val="24"/>
                <w:szCs w:val="24"/>
              </w:rPr>
            </w:pPr>
            <w:r w:rsidRPr="00512CB7">
              <w:rPr>
                <w:rFonts w:ascii="Times New Roman" w:hAnsi="Times New Roman"/>
                <w:color w:val="000000" w:themeColor="text1"/>
                <w:sz w:val="24"/>
                <w:szCs w:val="24"/>
              </w:rPr>
              <w:t>wyłącznie koszty poniesione po zawarciu umowy dofinansowania,</w:t>
            </w:r>
          </w:p>
        </w:tc>
      </w:tr>
      <w:tr w:rsidR="002E6B0F" w:rsidRPr="00833E58" w14:paraId="5DAAF0DB"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B61AA3B" w14:textId="75F28D70" w:rsidR="002E6B0F" w:rsidRPr="007263A8" w:rsidRDefault="002E6B0F" w:rsidP="00833E58">
            <w:pPr>
              <w:pStyle w:val="Akapitzlist"/>
              <w:spacing w:before="120" w:after="120"/>
              <w:ind w:left="0"/>
              <w:contextualSpacing w:val="0"/>
              <w:rPr>
                <w:rFonts w:ascii="Times New Roman" w:hAnsi="Times New Roman"/>
                <w:b/>
                <w:color w:val="000000" w:themeColor="text1"/>
                <w:sz w:val="24"/>
                <w:szCs w:val="24"/>
              </w:rPr>
            </w:pPr>
            <w:r w:rsidRPr="007263A8">
              <w:rPr>
                <w:rFonts w:ascii="Times New Roman" w:hAnsi="Times New Roman"/>
                <w:b/>
                <w:color w:val="000000" w:themeColor="text1"/>
                <w:sz w:val="24"/>
                <w:szCs w:val="24"/>
              </w:rPr>
              <w:t>Formy i zakres pomocy:</w:t>
            </w:r>
          </w:p>
        </w:tc>
        <w:tc>
          <w:tcPr>
            <w:tcW w:w="8505" w:type="dxa"/>
            <w:tcBorders>
              <w:top w:val="single" w:sz="4" w:space="0" w:color="auto"/>
              <w:left w:val="single" w:sz="4" w:space="0" w:color="auto"/>
              <w:bottom w:val="single" w:sz="4" w:space="0" w:color="auto"/>
              <w:right w:val="single" w:sz="4" w:space="0" w:color="auto"/>
            </w:tcBorders>
            <w:vAlign w:val="center"/>
          </w:tcPr>
          <w:p w14:paraId="4CCC88DA" w14:textId="59D7FEC4" w:rsidR="002E6B0F" w:rsidRPr="007263A8" w:rsidRDefault="002E6B0F" w:rsidP="002E6B0F">
            <w:pPr>
              <w:pStyle w:val="Akapitzlist"/>
              <w:numPr>
                <w:ilvl w:val="0"/>
                <w:numId w:val="11"/>
              </w:numPr>
              <w:spacing w:before="120" w:after="120"/>
              <w:ind w:left="175" w:hanging="175"/>
              <w:contextualSpacing w:val="0"/>
              <w:rPr>
                <w:rFonts w:ascii="Times New Roman" w:hAnsi="Times New Roman"/>
                <w:color w:val="000000" w:themeColor="text1"/>
                <w:sz w:val="24"/>
                <w:szCs w:val="24"/>
              </w:rPr>
            </w:pPr>
            <w:r w:rsidRPr="007263A8">
              <w:rPr>
                <w:rFonts w:ascii="Times New Roman" w:hAnsi="Times New Roman"/>
                <w:color w:val="000000" w:themeColor="text1"/>
                <w:sz w:val="24"/>
                <w:szCs w:val="24"/>
              </w:rPr>
              <w:t>zakup i montaż oprzyrządowania do posiadanego samochodu</w:t>
            </w:r>
            <w:r w:rsidR="00873BBF" w:rsidRPr="007263A8">
              <w:rPr>
                <w:rFonts w:ascii="Times New Roman" w:hAnsi="Times New Roman"/>
                <w:color w:val="000000" w:themeColor="text1"/>
                <w:sz w:val="24"/>
                <w:szCs w:val="24"/>
              </w:rPr>
              <w:t xml:space="preserve"> np. urządzenia dostosowane do indywidualnych potrzeb związanych z rodzajem niepełnosprawności </w:t>
            </w:r>
            <w:r w:rsidR="007263A8" w:rsidRPr="007263A8">
              <w:rPr>
                <w:rFonts w:ascii="Times New Roman" w:hAnsi="Times New Roman"/>
                <w:color w:val="000000" w:themeColor="text1"/>
                <w:sz w:val="24"/>
                <w:szCs w:val="24"/>
              </w:rPr>
              <w:t>adresata programu urządzenia</w:t>
            </w:r>
            <w:r w:rsidR="00873BBF" w:rsidRPr="007263A8">
              <w:rPr>
                <w:rFonts w:ascii="Times New Roman" w:hAnsi="Times New Roman"/>
                <w:color w:val="000000" w:themeColor="text1"/>
                <w:sz w:val="24"/>
                <w:szCs w:val="24"/>
              </w:rPr>
              <w:t xml:space="preserve"> (montowane fabrycznie lub dodatkowo) lub również wyposażenia samochodu, które umożliwia użytkowanie samochodu przez osobą niepełnosprawną z dysfunkcja ruchu lub przewożenie samochodem osoby niepełnosprawnej oraz niezbędnego sprzętu rehabilitacyjnego; do mobilnych przedmiotów można zaliczyć</w:t>
            </w:r>
            <w:r w:rsidR="007263A8" w:rsidRPr="007263A8">
              <w:rPr>
                <w:rFonts w:ascii="Times New Roman" w:hAnsi="Times New Roman"/>
                <w:color w:val="000000" w:themeColor="text1"/>
                <w:sz w:val="24"/>
                <w:szCs w:val="24"/>
              </w:rPr>
              <w:t xml:space="preserve"> przykładowo</w:t>
            </w:r>
            <w:r w:rsidR="00873BBF" w:rsidRPr="007263A8">
              <w:rPr>
                <w:rFonts w:ascii="Times New Roman" w:hAnsi="Times New Roman"/>
                <w:color w:val="000000" w:themeColor="text1"/>
                <w:sz w:val="24"/>
                <w:szCs w:val="24"/>
              </w:rPr>
              <w:t>: specjalny fotel pasażera w tym fotelik dziecięcy, podnośnik lub najazd/podjazd/rampę podjazdową do wózka inwalidzkiego, dodatkowe pasy do mocowania wózka inwalidzkiego itp.,</w:t>
            </w:r>
          </w:p>
        </w:tc>
      </w:tr>
      <w:tr w:rsidR="002911AC" w:rsidRPr="00833E58" w14:paraId="7BF98B72"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5EE988B" w14:textId="45196BBE" w:rsidR="002911AC" w:rsidRDefault="002911AC" w:rsidP="00833E58">
            <w:pPr>
              <w:pStyle w:val="Akapitzlist"/>
              <w:spacing w:before="120" w:after="120"/>
              <w:ind w:left="0"/>
              <w:contextualSpacing w:val="0"/>
              <w:rPr>
                <w:rFonts w:ascii="Times New Roman" w:hAnsi="Times New Roman"/>
                <w:b/>
                <w:sz w:val="24"/>
                <w:szCs w:val="24"/>
              </w:rPr>
            </w:pPr>
            <w:r>
              <w:rPr>
                <w:rFonts w:ascii="Times New Roman" w:hAnsi="Times New Roman"/>
                <w:b/>
                <w:sz w:val="24"/>
                <w:szCs w:val="24"/>
              </w:rPr>
              <w:t>Zaświadczenie lekarskie:</w:t>
            </w:r>
          </w:p>
        </w:tc>
        <w:tc>
          <w:tcPr>
            <w:tcW w:w="8505" w:type="dxa"/>
            <w:tcBorders>
              <w:top w:val="single" w:sz="4" w:space="0" w:color="auto"/>
              <w:left w:val="single" w:sz="4" w:space="0" w:color="auto"/>
              <w:bottom w:val="single" w:sz="4" w:space="0" w:color="auto"/>
              <w:right w:val="single" w:sz="4" w:space="0" w:color="auto"/>
            </w:tcBorders>
            <w:vAlign w:val="center"/>
          </w:tcPr>
          <w:p w14:paraId="55B2FCF3" w14:textId="1DE10504" w:rsidR="002911AC" w:rsidRPr="0025270A" w:rsidRDefault="004D29D8" w:rsidP="00144DFA">
            <w:pPr>
              <w:pStyle w:val="Akapitzlist"/>
              <w:numPr>
                <w:ilvl w:val="0"/>
                <w:numId w:val="11"/>
              </w:numPr>
              <w:ind w:left="176" w:hanging="176"/>
              <w:contextualSpacing w:val="0"/>
              <w:rPr>
                <w:rFonts w:ascii="Times New Roman" w:hAnsi="Times New Roman"/>
                <w:color w:val="000000" w:themeColor="text1"/>
                <w:sz w:val="24"/>
                <w:szCs w:val="24"/>
              </w:rPr>
            </w:pPr>
            <w:r w:rsidRPr="0025270A">
              <w:rPr>
                <w:rFonts w:ascii="Times New Roman" w:hAnsi="Times New Roman"/>
                <w:color w:val="000000" w:themeColor="text1"/>
                <w:sz w:val="24"/>
                <w:szCs w:val="24"/>
              </w:rPr>
              <w:t xml:space="preserve">znaczny lub </w:t>
            </w:r>
            <w:r w:rsidR="00144DFA" w:rsidRPr="0025270A">
              <w:rPr>
                <w:rFonts w:ascii="Times New Roman" w:hAnsi="Times New Roman"/>
                <w:color w:val="000000" w:themeColor="text1"/>
                <w:sz w:val="24"/>
                <w:szCs w:val="24"/>
              </w:rPr>
              <w:t>umiarkowany stopień niepełnosprawności albo orzeczenie o niepełnosprawności (osoby do 16 r.ż.) wydane z powodu 05-R – nie wymaga ,</w:t>
            </w:r>
          </w:p>
          <w:p w14:paraId="57D99160" w14:textId="25E461D5" w:rsidR="00144DFA" w:rsidRPr="0025270A" w:rsidRDefault="00144DFA" w:rsidP="00144DFA">
            <w:pPr>
              <w:pStyle w:val="Akapitzlist"/>
              <w:numPr>
                <w:ilvl w:val="0"/>
                <w:numId w:val="11"/>
              </w:numPr>
              <w:ind w:left="176" w:hanging="176"/>
              <w:contextualSpacing w:val="0"/>
              <w:rPr>
                <w:rFonts w:ascii="Times New Roman" w:hAnsi="Times New Roman"/>
                <w:color w:val="000000" w:themeColor="text1"/>
                <w:sz w:val="24"/>
                <w:szCs w:val="24"/>
              </w:rPr>
            </w:pPr>
            <w:r w:rsidRPr="0025270A">
              <w:rPr>
                <w:rFonts w:ascii="Times New Roman" w:hAnsi="Times New Roman"/>
                <w:color w:val="000000" w:themeColor="text1"/>
                <w:sz w:val="24"/>
                <w:szCs w:val="24"/>
              </w:rPr>
              <w:t>znaczny lub umiarkowany stopień niepełnosprawności albo orzeczenie o niepełnosprawności (osoby do 16 r.ż.) wydane z  innego powodu</w:t>
            </w:r>
            <w:r w:rsidR="00BE0184" w:rsidRPr="0025270A">
              <w:rPr>
                <w:rFonts w:ascii="Times New Roman" w:hAnsi="Times New Roman"/>
                <w:color w:val="000000" w:themeColor="text1"/>
                <w:sz w:val="24"/>
                <w:szCs w:val="24"/>
              </w:rPr>
              <w:t xml:space="preserve"> niż</w:t>
            </w:r>
            <w:r w:rsidRPr="0025270A">
              <w:rPr>
                <w:rFonts w:ascii="Times New Roman" w:hAnsi="Times New Roman"/>
                <w:color w:val="000000" w:themeColor="text1"/>
                <w:sz w:val="24"/>
                <w:szCs w:val="24"/>
              </w:rPr>
              <w:t xml:space="preserve"> 05-R</w:t>
            </w:r>
            <w:r w:rsidR="00BE0184" w:rsidRPr="0025270A">
              <w:rPr>
                <w:rFonts w:ascii="Times New Roman" w:hAnsi="Times New Roman"/>
                <w:color w:val="000000" w:themeColor="text1"/>
                <w:sz w:val="24"/>
                <w:szCs w:val="24"/>
              </w:rPr>
              <w:t xml:space="preserve"> -wymagane jest zaświadczenie lekarza specjalisty; potwierdzające , iż następstwem schorzeń, stanowiących podstawę posiadanego orzeczenia, jest dysfunkcja narządu ruchu,</w:t>
            </w:r>
          </w:p>
          <w:p w14:paraId="3D5EE164" w14:textId="16DA82D3" w:rsidR="00BE0184" w:rsidRPr="00E3786D" w:rsidRDefault="00BE0184" w:rsidP="00BE0184">
            <w:pPr>
              <w:pStyle w:val="Akapitzlist"/>
              <w:ind w:left="176"/>
              <w:contextualSpacing w:val="0"/>
              <w:rPr>
                <w:rFonts w:ascii="Times New Roman" w:hAnsi="Times New Roman"/>
                <w:color w:val="FF0000"/>
                <w:sz w:val="10"/>
                <w:szCs w:val="10"/>
              </w:rPr>
            </w:pPr>
          </w:p>
        </w:tc>
      </w:tr>
      <w:tr w:rsidR="00A63B93" w:rsidRPr="00833E58" w14:paraId="341DD0C6"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124077B" w14:textId="512AF0CF" w:rsidR="00A63B93" w:rsidRDefault="00A63B93" w:rsidP="00833E58">
            <w:pPr>
              <w:pStyle w:val="Akapitzlist"/>
              <w:spacing w:before="120" w:after="120"/>
              <w:ind w:left="0"/>
              <w:contextualSpacing w:val="0"/>
              <w:rPr>
                <w:rFonts w:ascii="Times New Roman" w:hAnsi="Times New Roman"/>
                <w:b/>
                <w:sz w:val="24"/>
                <w:szCs w:val="24"/>
              </w:rPr>
            </w:pPr>
            <w:r>
              <w:rPr>
                <w:rFonts w:ascii="Times New Roman" w:hAnsi="Times New Roman"/>
                <w:b/>
                <w:sz w:val="24"/>
                <w:szCs w:val="24"/>
              </w:rPr>
              <w:t>Inne uwagi:</w:t>
            </w:r>
          </w:p>
        </w:tc>
        <w:tc>
          <w:tcPr>
            <w:tcW w:w="8505" w:type="dxa"/>
            <w:tcBorders>
              <w:top w:val="single" w:sz="4" w:space="0" w:color="auto"/>
              <w:left w:val="single" w:sz="4" w:space="0" w:color="auto"/>
              <w:bottom w:val="single" w:sz="4" w:space="0" w:color="auto"/>
              <w:right w:val="single" w:sz="4" w:space="0" w:color="auto"/>
            </w:tcBorders>
            <w:vAlign w:val="center"/>
          </w:tcPr>
          <w:p w14:paraId="3E3FE415" w14:textId="6E579881" w:rsidR="00A63B93" w:rsidRPr="00E3786D" w:rsidRDefault="0025270A" w:rsidP="002E6B0F">
            <w:pPr>
              <w:pStyle w:val="Akapitzlist"/>
              <w:numPr>
                <w:ilvl w:val="0"/>
                <w:numId w:val="11"/>
              </w:numPr>
              <w:spacing w:before="120" w:after="120"/>
              <w:ind w:left="175" w:hanging="175"/>
              <w:contextualSpacing w:val="0"/>
              <w:rPr>
                <w:rFonts w:ascii="Times New Roman" w:hAnsi="Times New Roman"/>
                <w:color w:val="FF0000"/>
                <w:sz w:val="24"/>
                <w:szCs w:val="24"/>
              </w:rPr>
            </w:pPr>
            <w:r w:rsidRPr="00345A84">
              <w:rPr>
                <w:rFonts w:ascii="Times New Roman" w:hAnsi="Times New Roman"/>
                <w:color w:val="000000" w:themeColor="text1"/>
                <w:sz w:val="24"/>
                <w:szCs w:val="24"/>
              </w:rPr>
              <w:t xml:space="preserve">dysfunkcja narządu ruchu – dysfunkcja stanowiąca podstawę orzeczenia o znacznym lub </w:t>
            </w:r>
            <w:r w:rsidR="00345A84" w:rsidRPr="00345A84">
              <w:rPr>
                <w:rFonts w:ascii="Times New Roman" w:hAnsi="Times New Roman"/>
                <w:color w:val="000000" w:themeColor="text1"/>
                <w:sz w:val="24"/>
                <w:szCs w:val="24"/>
              </w:rPr>
              <w:t>umiarkowanym</w:t>
            </w:r>
            <w:r w:rsidRPr="00345A84">
              <w:rPr>
                <w:rFonts w:ascii="Times New Roman" w:hAnsi="Times New Roman"/>
                <w:color w:val="000000" w:themeColor="text1"/>
                <w:sz w:val="24"/>
                <w:szCs w:val="24"/>
              </w:rPr>
              <w:t xml:space="preserve"> stopniu niepełnosprawności (także orzeczenie o </w:t>
            </w:r>
            <w:r w:rsidR="00345A84" w:rsidRPr="00345A84">
              <w:rPr>
                <w:rFonts w:ascii="Times New Roman" w:hAnsi="Times New Roman"/>
                <w:color w:val="000000" w:themeColor="text1"/>
                <w:sz w:val="24"/>
                <w:szCs w:val="24"/>
              </w:rPr>
              <w:t>niepełnosprawności</w:t>
            </w:r>
            <w:r w:rsidRPr="00345A84">
              <w:rPr>
                <w:rFonts w:ascii="Times New Roman" w:hAnsi="Times New Roman"/>
                <w:color w:val="000000" w:themeColor="text1"/>
                <w:sz w:val="24"/>
                <w:szCs w:val="24"/>
              </w:rPr>
              <w:t>), w przypadku osób niepełnosprawnych z dysfunkcją narządu ruchu, która nie jest przyczyna wydania orzeczenia dotyczącego niepełnosprawności, ale jest konsekwencj</w:t>
            </w:r>
            <w:r w:rsidR="00345A84" w:rsidRPr="00345A84">
              <w:rPr>
                <w:rFonts w:ascii="Times New Roman" w:hAnsi="Times New Roman"/>
                <w:color w:val="000000" w:themeColor="text1"/>
                <w:sz w:val="24"/>
                <w:szCs w:val="24"/>
              </w:rPr>
              <w:t xml:space="preserve">ą ujętych w orzeczeniu schorzeń (np. o charakterze neurologicznym – symbol orzeczenia: 10-N lub całościowych zaburzeń rozwojowych – symbol orzeczenia: 12-C), wnioski mogą zostać pozytywnie zweryfikowane pod względem formalnym pod warunkiem, że wnioskodawca dołączy do wniosku zaświadczenie lekarza specjalisty potwierdzające, iż </w:t>
            </w:r>
            <w:r w:rsidR="00345A84" w:rsidRPr="00345A84">
              <w:rPr>
                <w:rFonts w:ascii="Times New Roman" w:hAnsi="Times New Roman"/>
                <w:color w:val="000000" w:themeColor="text1"/>
                <w:sz w:val="24"/>
                <w:szCs w:val="24"/>
              </w:rPr>
              <w:lastRenderedPageBreak/>
              <w:t>następstwem schorzeń, stanowiących podstawę orzeczenia jest dysfunkcji narządu ruchu;</w:t>
            </w:r>
          </w:p>
        </w:tc>
      </w:tr>
    </w:tbl>
    <w:p w14:paraId="5F498EB7" w14:textId="77777777" w:rsidR="00A60AFA" w:rsidRDefault="00A60AFA" w:rsidP="00A60AFA">
      <w:pPr>
        <w:spacing w:after="0" w:line="240" w:lineRule="auto"/>
        <w:rPr>
          <w:rFonts w:ascii="Times New Roman" w:hAnsi="Times New Roman"/>
          <w:b/>
          <w:color w:val="17365D" w:themeColor="text2" w:themeShade="BF"/>
          <w:sz w:val="24"/>
          <w:szCs w:val="24"/>
        </w:rPr>
      </w:pPr>
      <w:bookmarkStart w:id="0" w:name="_Hlk2249682"/>
    </w:p>
    <w:p w14:paraId="1CCD3862" w14:textId="77777777" w:rsidR="00112E2E" w:rsidRDefault="00112E2E" w:rsidP="00203E05">
      <w:pPr>
        <w:spacing w:after="0" w:line="240" w:lineRule="auto"/>
        <w:ind w:firstLine="142"/>
        <w:rPr>
          <w:rFonts w:ascii="Times New Roman" w:hAnsi="Times New Roman"/>
          <w:b/>
          <w:color w:val="17365D" w:themeColor="text2" w:themeShade="BF"/>
          <w:sz w:val="24"/>
          <w:szCs w:val="24"/>
        </w:rPr>
      </w:pPr>
    </w:p>
    <w:p w14:paraId="23F4FAE4" w14:textId="11A27152" w:rsidR="002D6855" w:rsidRPr="003362D1" w:rsidRDefault="002D6855" w:rsidP="00203E05">
      <w:pPr>
        <w:spacing w:after="0" w:line="240" w:lineRule="auto"/>
        <w:ind w:firstLine="142"/>
        <w:rPr>
          <w:rFonts w:ascii="Times New Roman" w:hAnsi="Times New Roman"/>
          <w:b/>
          <w:color w:val="17365D" w:themeColor="text2" w:themeShade="BF"/>
          <w:sz w:val="24"/>
          <w:szCs w:val="24"/>
        </w:rPr>
      </w:pPr>
      <w:r w:rsidRPr="003362D1">
        <w:rPr>
          <w:rFonts w:ascii="Times New Roman" w:hAnsi="Times New Roman"/>
          <w:b/>
          <w:color w:val="17365D" w:themeColor="text2" w:themeShade="BF"/>
          <w:sz w:val="24"/>
          <w:szCs w:val="24"/>
        </w:rPr>
        <w:t>Zadanie Nr 2 – pomoc w uzyskaniu prawa jazdy</w:t>
      </w:r>
    </w:p>
    <w:p w14:paraId="0849D2B3" w14:textId="77777777" w:rsidR="002D6855" w:rsidRPr="00A60AFA" w:rsidRDefault="002D6855" w:rsidP="002D6855">
      <w:pPr>
        <w:spacing w:after="0" w:line="240" w:lineRule="auto"/>
        <w:ind w:firstLine="284"/>
        <w:rPr>
          <w:rFonts w:ascii="Times New Roman" w:hAnsi="Times New Roman"/>
          <w:sz w:val="10"/>
          <w:szCs w:val="10"/>
        </w:rPr>
      </w:pPr>
    </w:p>
    <w:tbl>
      <w:tblPr>
        <w:tblStyle w:val="Tabela-Siatka"/>
        <w:tblW w:w="10773" w:type="dxa"/>
        <w:tblInd w:w="250" w:type="dxa"/>
        <w:tblLook w:val="04A0" w:firstRow="1" w:lastRow="0" w:firstColumn="1" w:lastColumn="0" w:noHBand="0" w:noVBand="1"/>
      </w:tblPr>
      <w:tblGrid>
        <w:gridCol w:w="2268"/>
        <w:gridCol w:w="8505"/>
      </w:tblGrid>
      <w:tr w:rsidR="002D6855" w:rsidRPr="00833E58" w14:paraId="196B6B6D"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1324D6A6" w14:textId="77777777" w:rsidR="002D6855" w:rsidRPr="00833E58" w:rsidRDefault="002D6855" w:rsidP="00A60AFA">
            <w:pPr>
              <w:pStyle w:val="Akapitzlist"/>
              <w:spacing w:before="120" w:after="120"/>
              <w:ind w:left="0"/>
              <w:contextualSpacing w:val="0"/>
              <w:rPr>
                <w:rFonts w:ascii="Times New Roman" w:hAnsi="Times New Roman"/>
                <w:b/>
                <w:sz w:val="24"/>
                <w:szCs w:val="24"/>
              </w:rPr>
            </w:pPr>
            <w:r w:rsidRPr="00833E58">
              <w:rPr>
                <w:rFonts w:ascii="Times New Roman" w:hAnsi="Times New Roman"/>
                <w:b/>
                <w:sz w:val="24"/>
                <w:szCs w:val="24"/>
              </w:rPr>
              <w:t>Adresatami  programu są osoby posiadające:</w:t>
            </w:r>
          </w:p>
        </w:tc>
        <w:tc>
          <w:tcPr>
            <w:tcW w:w="8505" w:type="dxa"/>
            <w:tcBorders>
              <w:top w:val="single" w:sz="4" w:space="0" w:color="auto"/>
              <w:left w:val="single" w:sz="4" w:space="0" w:color="auto"/>
              <w:bottom w:val="single" w:sz="4" w:space="0" w:color="auto"/>
              <w:right w:val="single" w:sz="4" w:space="0" w:color="auto"/>
            </w:tcBorders>
            <w:vAlign w:val="center"/>
            <w:hideMark/>
          </w:tcPr>
          <w:p w14:paraId="074B6BEF" w14:textId="77777777" w:rsidR="002D6855" w:rsidRPr="00345A84" w:rsidRDefault="002D6855" w:rsidP="00A60AFA">
            <w:pPr>
              <w:pStyle w:val="Akapitzlist"/>
              <w:numPr>
                <w:ilvl w:val="0"/>
                <w:numId w:val="2"/>
              </w:numPr>
              <w:spacing w:before="60" w:after="60"/>
              <w:ind w:left="176" w:hanging="176"/>
              <w:contextualSpacing w:val="0"/>
              <w:jc w:val="both"/>
              <w:rPr>
                <w:rFonts w:ascii="Times New Roman" w:hAnsi="Times New Roman"/>
                <w:color w:val="000000" w:themeColor="text1"/>
                <w:sz w:val="24"/>
                <w:szCs w:val="24"/>
              </w:rPr>
            </w:pPr>
            <w:r w:rsidRPr="00345A84">
              <w:rPr>
                <w:rFonts w:ascii="Times New Roman" w:hAnsi="Times New Roman"/>
                <w:color w:val="000000" w:themeColor="text1"/>
                <w:sz w:val="24"/>
                <w:szCs w:val="24"/>
              </w:rPr>
              <w:t>znaczny lub umiarkowany stopień ni</w:t>
            </w:r>
            <w:r w:rsidR="00E15E15" w:rsidRPr="00345A84">
              <w:rPr>
                <w:rFonts w:ascii="Times New Roman" w:hAnsi="Times New Roman"/>
                <w:color w:val="000000" w:themeColor="text1"/>
                <w:sz w:val="24"/>
                <w:szCs w:val="24"/>
              </w:rPr>
              <w:t>epełnosprawnośc</w:t>
            </w:r>
            <w:r w:rsidR="006C6711" w:rsidRPr="00345A84">
              <w:rPr>
                <w:rFonts w:ascii="Times New Roman" w:hAnsi="Times New Roman"/>
                <w:color w:val="000000" w:themeColor="text1"/>
                <w:sz w:val="24"/>
                <w:szCs w:val="24"/>
              </w:rPr>
              <w:t>i</w:t>
            </w:r>
            <w:r w:rsidRPr="00345A84">
              <w:rPr>
                <w:rFonts w:ascii="Times New Roman" w:hAnsi="Times New Roman"/>
                <w:color w:val="000000" w:themeColor="text1"/>
                <w:sz w:val="24"/>
                <w:szCs w:val="24"/>
              </w:rPr>
              <w:t>,</w:t>
            </w:r>
          </w:p>
          <w:p w14:paraId="73786A31" w14:textId="77777777" w:rsidR="002D6855" w:rsidRPr="00345A84" w:rsidRDefault="006C6711" w:rsidP="00A60AFA">
            <w:pPr>
              <w:pStyle w:val="Akapitzlist"/>
              <w:numPr>
                <w:ilvl w:val="0"/>
                <w:numId w:val="2"/>
              </w:numPr>
              <w:spacing w:before="60" w:after="60"/>
              <w:ind w:left="176" w:hanging="176"/>
              <w:contextualSpacing w:val="0"/>
              <w:jc w:val="both"/>
              <w:rPr>
                <w:rFonts w:ascii="Times New Roman" w:hAnsi="Times New Roman"/>
                <w:color w:val="000000" w:themeColor="text1"/>
                <w:sz w:val="24"/>
                <w:szCs w:val="24"/>
              </w:rPr>
            </w:pPr>
            <w:r w:rsidRPr="00345A84">
              <w:rPr>
                <w:rFonts w:ascii="Times New Roman" w:hAnsi="Times New Roman"/>
                <w:color w:val="000000" w:themeColor="text1"/>
                <w:sz w:val="24"/>
                <w:szCs w:val="24"/>
              </w:rPr>
              <w:t>wiek aktywności zawodowej,</w:t>
            </w:r>
          </w:p>
          <w:p w14:paraId="6D8EC6BE" w14:textId="77777777" w:rsidR="006C6711" w:rsidRPr="00E3786D" w:rsidRDefault="006C6711" w:rsidP="00A60AFA">
            <w:pPr>
              <w:pStyle w:val="Akapitzlist"/>
              <w:numPr>
                <w:ilvl w:val="0"/>
                <w:numId w:val="2"/>
              </w:numPr>
              <w:spacing w:before="60" w:after="60"/>
              <w:ind w:left="176" w:hanging="176"/>
              <w:contextualSpacing w:val="0"/>
              <w:jc w:val="both"/>
              <w:rPr>
                <w:rFonts w:ascii="Times New Roman" w:hAnsi="Times New Roman"/>
                <w:color w:val="FF0000"/>
                <w:sz w:val="24"/>
                <w:szCs w:val="24"/>
              </w:rPr>
            </w:pPr>
            <w:r w:rsidRPr="00345A84">
              <w:rPr>
                <w:rFonts w:ascii="Times New Roman" w:hAnsi="Times New Roman"/>
                <w:color w:val="000000" w:themeColor="text1"/>
                <w:sz w:val="24"/>
                <w:szCs w:val="24"/>
              </w:rPr>
              <w:t>dysfunkcja narządu ruchu,</w:t>
            </w:r>
          </w:p>
        </w:tc>
      </w:tr>
      <w:tr w:rsidR="002D6855" w:rsidRPr="00833E58" w14:paraId="621D3601"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4904E693" w14:textId="77777777" w:rsidR="002D6855" w:rsidRPr="00833E58" w:rsidRDefault="002D6855" w:rsidP="00A60AFA">
            <w:pPr>
              <w:pStyle w:val="Akapitzlist"/>
              <w:spacing w:before="120" w:after="120"/>
              <w:ind w:left="0"/>
              <w:contextualSpacing w:val="0"/>
              <w:rPr>
                <w:rFonts w:ascii="Times New Roman" w:hAnsi="Times New Roman"/>
                <w:b/>
                <w:sz w:val="24"/>
                <w:szCs w:val="24"/>
              </w:rPr>
            </w:pPr>
            <w:r w:rsidRPr="00833E58">
              <w:rPr>
                <w:rFonts w:ascii="Times New Roman" w:hAnsi="Times New Roman"/>
                <w:b/>
                <w:sz w:val="24"/>
                <w:szCs w:val="24"/>
              </w:rPr>
              <w:t>Kwota dofinansowania:</w:t>
            </w:r>
          </w:p>
        </w:tc>
        <w:tc>
          <w:tcPr>
            <w:tcW w:w="8505" w:type="dxa"/>
            <w:tcBorders>
              <w:top w:val="single" w:sz="4" w:space="0" w:color="auto"/>
              <w:left w:val="single" w:sz="4" w:space="0" w:color="auto"/>
              <w:bottom w:val="single" w:sz="4" w:space="0" w:color="auto"/>
              <w:right w:val="single" w:sz="4" w:space="0" w:color="auto"/>
            </w:tcBorders>
            <w:vAlign w:val="center"/>
            <w:hideMark/>
          </w:tcPr>
          <w:p w14:paraId="5C0E7529" w14:textId="36BB9564" w:rsidR="002D6855" w:rsidRPr="00CA31D0" w:rsidRDefault="007B0740" w:rsidP="00A60AFA">
            <w:pPr>
              <w:pStyle w:val="Akapitzlist"/>
              <w:spacing w:before="60" w:after="60"/>
              <w:ind w:left="0"/>
              <w:contextualSpacing w:val="0"/>
              <w:jc w:val="both"/>
              <w:rPr>
                <w:rFonts w:ascii="Times New Roman" w:hAnsi="Times New Roman"/>
                <w:color w:val="000000" w:themeColor="text1"/>
                <w:sz w:val="24"/>
                <w:szCs w:val="24"/>
              </w:rPr>
            </w:pPr>
            <w:r w:rsidRPr="00CA31D0">
              <w:rPr>
                <w:rFonts w:ascii="Times New Roman" w:hAnsi="Times New Roman"/>
                <w:b/>
                <w:color w:val="000000" w:themeColor="text1"/>
                <w:sz w:val="24"/>
                <w:szCs w:val="24"/>
              </w:rPr>
              <w:t xml:space="preserve">maksymalnie </w:t>
            </w:r>
            <w:r w:rsidR="009D1F65" w:rsidRPr="00CA31D0">
              <w:rPr>
                <w:rFonts w:ascii="Times New Roman" w:hAnsi="Times New Roman"/>
                <w:b/>
                <w:color w:val="000000" w:themeColor="text1"/>
                <w:sz w:val="24"/>
                <w:szCs w:val="24"/>
              </w:rPr>
              <w:t xml:space="preserve">5 280 </w:t>
            </w:r>
            <w:r w:rsidR="002D6855" w:rsidRPr="00CA31D0">
              <w:rPr>
                <w:rFonts w:ascii="Times New Roman" w:hAnsi="Times New Roman"/>
                <w:b/>
                <w:color w:val="000000" w:themeColor="text1"/>
                <w:sz w:val="24"/>
                <w:szCs w:val="24"/>
              </w:rPr>
              <w:t>zł</w:t>
            </w:r>
            <w:r w:rsidR="002D6855" w:rsidRPr="00CA31D0">
              <w:rPr>
                <w:rFonts w:ascii="Times New Roman" w:hAnsi="Times New Roman"/>
                <w:color w:val="000000" w:themeColor="text1"/>
                <w:sz w:val="24"/>
                <w:szCs w:val="24"/>
              </w:rPr>
              <w:t>, w tym:</w:t>
            </w:r>
          </w:p>
          <w:p w14:paraId="31B184FB" w14:textId="1E55EB6C" w:rsidR="002D6855" w:rsidRPr="00CA31D0" w:rsidRDefault="002D6855" w:rsidP="00A60AFA">
            <w:pPr>
              <w:pStyle w:val="Akapitzlist"/>
              <w:numPr>
                <w:ilvl w:val="0"/>
                <w:numId w:val="3"/>
              </w:numPr>
              <w:spacing w:before="60" w:after="60"/>
              <w:ind w:left="176" w:hanging="142"/>
              <w:contextualSpacing w:val="0"/>
              <w:jc w:val="both"/>
              <w:rPr>
                <w:rFonts w:ascii="Times New Roman" w:hAnsi="Times New Roman"/>
                <w:color w:val="000000" w:themeColor="text1"/>
                <w:sz w:val="24"/>
                <w:szCs w:val="24"/>
              </w:rPr>
            </w:pPr>
            <w:r w:rsidRPr="00CA31D0">
              <w:rPr>
                <w:rFonts w:ascii="Times New Roman" w:hAnsi="Times New Roman"/>
                <w:color w:val="000000" w:themeColor="text1"/>
                <w:sz w:val="24"/>
                <w:szCs w:val="24"/>
              </w:rPr>
              <w:t>dla kosztów kursu i egzaminów</w:t>
            </w:r>
            <w:r w:rsidR="001D4341" w:rsidRPr="00CA31D0">
              <w:rPr>
                <w:rFonts w:ascii="Times New Roman" w:hAnsi="Times New Roman"/>
                <w:color w:val="000000" w:themeColor="text1"/>
                <w:sz w:val="24"/>
                <w:szCs w:val="24"/>
              </w:rPr>
              <w:t xml:space="preserve"> kategorii B</w:t>
            </w:r>
            <w:r w:rsidRPr="00CA31D0">
              <w:rPr>
                <w:rFonts w:ascii="Times New Roman" w:hAnsi="Times New Roman"/>
                <w:color w:val="000000" w:themeColor="text1"/>
                <w:sz w:val="24"/>
                <w:szCs w:val="24"/>
              </w:rPr>
              <w:t xml:space="preserve"> – </w:t>
            </w:r>
            <w:r w:rsidR="001D4341" w:rsidRPr="00CA31D0">
              <w:rPr>
                <w:rFonts w:ascii="Times New Roman" w:hAnsi="Times New Roman"/>
                <w:b/>
                <w:color w:val="000000" w:themeColor="text1"/>
                <w:sz w:val="24"/>
                <w:szCs w:val="24"/>
              </w:rPr>
              <w:t xml:space="preserve">2 </w:t>
            </w:r>
            <w:r w:rsidR="009D1F65" w:rsidRPr="00CA31D0">
              <w:rPr>
                <w:rFonts w:ascii="Times New Roman" w:hAnsi="Times New Roman"/>
                <w:b/>
                <w:color w:val="000000" w:themeColor="text1"/>
                <w:sz w:val="24"/>
                <w:szCs w:val="24"/>
              </w:rPr>
              <w:t>31</w:t>
            </w:r>
            <w:r w:rsidR="001D4341" w:rsidRPr="00CA31D0">
              <w:rPr>
                <w:rFonts w:ascii="Times New Roman" w:hAnsi="Times New Roman"/>
                <w:b/>
                <w:color w:val="000000" w:themeColor="text1"/>
                <w:sz w:val="24"/>
                <w:szCs w:val="24"/>
              </w:rPr>
              <w:t>0</w:t>
            </w:r>
            <w:r w:rsidRPr="00CA31D0">
              <w:rPr>
                <w:rFonts w:ascii="Times New Roman" w:hAnsi="Times New Roman"/>
                <w:b/>
                <w:color w:val="000000" w:themeColor="text1"/>
                <w:sz w:val="24"/>
                <w:szCs w:val="24"/>
              </w:rPr>
              <w:t xml:space="preserve"> zł,</w:t>
            </w:r>
          </w:p>
          <w:p w14:paraId="024757EC" w14:textId="0844EDBB" w:rsidR="001D4341" w:rsidRPr="00CA31D0" w:rsidRDefault="001D4341" w:rsidP="00A60AFA">
            <w:pPr>
              <w:pStyle w:val="Akapitzlist"/>
              <w:numPr>
                <w:ilvl w:val="0"/>
                <w:numId w:val="3"/>
              </w:numPr>
              <w:spacing w:before="60" w:after="60"/>
              <w:ind w:left="176" w:hanging="142"/>
              <w:contextualSpacing w:val="0"/>
              <w:jc w:val="both"/>
              <w:rPr>
                <w:rFonts w:ascii="Times New Roman" w:hAnsi="Times New Roman"/>
                <w:color w:val="000000" w:themeColor="text1"/>
                <w:sz w:val="24"/>
                <w:szCs w:val="24"/>
              </w:rPr>
            </w:pPr>
            <w:r w:rsidRPr="00CA31D0">
              <w:rPr>
                <w:rFonts w:ascii="Times New Roman" w:hAnsi="Times New Roman"/>
                <w:color w:val="000000" w:themeColor="text1"/>
                <w:sz w:val="24"/>
                <w:szCs w:val="24"/>
              </w:rPr>
              <w:t xml:space="preserve">dla kosztów kursu i egzaminów pozostałych kategorii – </w:t>
            </w:r>
            <w:r w:rsidRPr="00CA31D0">
              <w:rPr>
                <w:rFonts w:ascii="Times New Roman" w:hAnsi="Times New Roman"/>
                <w:b/>
                <w:color w:val="000000" w:themeColor="text1"/>
                <w:sz w:val="24"/>
                <w:szCs w:val="24"/>
              </w:rPr>
              <w:t>3 </w:t>
            </w:r>
            <w:r w:rsidR="009D1F65" w:rsidRPr="00CA31D0">
              <w:rPr>
                <w:rFonts w:ascii="Times New Roman" w:hAnsi="Times New Roman"/>
                <w:b/>
                <w:color w:val="000000" w:themeColor="text1"/>
                <w:sz w:val="24"/>
                <w:szCs w:val="24"/>
              </w:rPr>
              <w:t>85</w:t>
            </w:r>
            <w:r w:rsidRPr="00CA31D0">
              <w:rPr>
                <w:rFonts w:ascii="Times New Roman" w:hAnsi="Times New Roman"/>
                <w:b/>
                <w:color w:val="000000" w:themeColor="text1"/>
                <w:sz w:val="24"/>
                <w:szCs w:val="24"/>
              </w:rPr>
              <w:t>0 zł,</w:t>
            </w:r>
          </w:p>
          <w:p w14:paraId="79418877" w14:textId="36D9CA50" w:rsidR="001D4341" w:rsidRPr="00E3786D" w:rsidRDefault="002D6855" w:rsidP="00FC4AEC">
            <w:pPr>
              <w:pStyle w:val="Akapitzlist"/>
              <w:numPr>
                <w:ilvl w:val="0"/>
                <w:numId w:val="3"/>
              </w:numPr>
              <w:spacing w:before="60" w:after="60"/>
              <w:ind w:left="176" w:hanging="142"/>
              <w:contextualSpacing w:val="0"/>
              <w:jc w:val="both"/>
              <w:rPr>
                <w:rFonts w:ascii="Times New Roman" w:hAnsi="Times New Roman"/>
                <w:color w:val="FF0000"/>
                <w:sz w:val="24"/>
                <w:szCs w:val="24"/>
              </w:rPr>
            </w:pPr>
            <w:r w:rsidRPr="00CA31D0">
              <w:rPr>
                <w:rFonts w:ascii="Times New Roman" w:hAnsi="Times New Roman"/>
                <w:color w:val="000000" w:themeColor="text1"/>
                <w:sz w:val="24"/>
                <w:szCs w:val="24"/>
              </w:rPr>
              <w:t>dla pozostałych kosztów uzyskania prawa jazdy w przypadku kursu poza miejscowością zamieszkania wnioskodawcy</w:t>
            </w:r>
            <w:r w:rsidR="001D4341" w:rsidRPr="00CA31D0">
              <w:rPr>
                <w:rFonts w:ascii="Times New Roman" w:hAnsi="Times New Roman"/>
                <w:color w:val="000000" w:themeColor="text1"/>
                <w:sz w:val="24"/>
                <w:szCs w:val="24"/>
              </w:rPr>
              <w:t xml:space="preserve"> (koszty związane z </w:t>
            </w:r>
            <w:r w:rsidRPr="00CA31D0">
              <w:rPr>
                <w:rFonts w:ascii="Times New Roman" w:hAnsi="Times New Roman"/>
                <w:color w:val="000000" w:themeColor="text1"/>
                <w:sz w:val="24"/>
                <w:szCs w:val="24"/>
              </w:rPr>
              <w:t>zakwaterowaniem, wyżywieniem i dojazdem</w:t>
            </w:r>
            <w:r w:rsidR="001D4341" w:rsidRPr="00CA31D0">
              <w:rPr>
                <w:rFonts w:ascii="Times New Roman" w:hAnsi="Times New Roman"/>
                <w:color w:val="000000" w:themeColor="text1"/>
                <w:sz w:val="24"/>
                <w:szCs w:val="24"/>
              </w:rPr>
              <w:t xml:space="preserve"> </w:t>
            </w:r>
            <w:r w:rsidRPr="00CA31D0">
              <w:rPr>
                <w:rFonts w:ascii="Times New Roman" w:hAnsi="Times New Roman"/>
                <w:color w:val="000000" w:themeColor="text1"/>
                <w:sz w:val="24"/>
                <w:szCs w:val="24"/>
              </w:rPr>
              <w:t xml:space="preserve">w okresie trwania kursu – </w:t>
            </w:r>
            <w:r w:rsidR="001D4341" w:rsidRPr="00CA31D0">
              <w:rPr>
                <w:rFonts w:ascii="Times New Roman" w:hAnsi="Times New Roman"/>
                <w:b/>
                <w:color w:val="000000" w:themeColor="text1"/>
                <w:sz w:val="24"/>
                <w:szCs w:val="24"/>
              </w:rPr>
              <w:t>8</w:t>
            </w:r>
            <w:r w:rsidR="009D1F65" w:rsidRPr="00CA31D0">
              <w:rPr>
                <w:rFonts w:ascii="Times New Roman" w:hAnsi="Times New Roman"/>
                <w:b/>
                <w:color w:val="000000" w:themeColor="text1"/>
                <w:sz w:val="24"/>
                <w:szCs w:val="24"/>
              </w:rPr>
              <w:t>8</w:t>
            </w:r>
            <w:r w:rsidRPr="00CA31D0">
              <w:rPr>
                <w:rFonts w:ascii="Times New Roman" w:hAnsi="Times New Roman"/>
                <w:b/>
                <w:color w:val="000000" w:themeColor="text1"/>
                <w:sz w:val="24"/>
                <w:szCs w:val="24"/>
              </w:rPr>
              <w:t>0 zł</w:t>
            </w:r>
            <w:r w:rsidR="001D4341" w:rsidRPr="00CA31D0">
              <w:rPr>
                <w:rFonts w:ascii="Times New Roman" w:hAnsi="Times New Roman"/>
                <w:b/>
                <w:color w:val="000000" w:themeColor="text1"/>
                <w:sz w:val="24"/>
                <w:szCs w:val="24"/>
              </w:rPr>
              <w:t>,</w:t>
            </w:r>
          </w:p>
        </w:tc>
      </w:tr>
      <w:tr w:rsidR="002D6855" w:rsidRPr="00833E58" w14:paraId="0B8104BF"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15ADADF1" w14:textId="77777777" w:rsidR="002D6855" w:rsidRPr="00833E58" w:rsidRDefault="002D6855" w:rsidP="00A60AFA">
            <w:pPr>
              <w:pStyle w:val="Akapitzlist"/>
              <w:spacing w:before="120" w:after="120"/>
              <w:ind w:left="0"/>
              <w:contextualSpacing w:val="0"/>
              <w:rPr>
                <w:rFonts w:ascii="Times New Roman" w:hAnsi="Times New Roman"/>
                <w:b/>
                <w:sz w:val="24"/>
                <w:szCs w:val="24"/>
              </w:rPr>
            </w:pPr>
            <w:r w:rsidRPr="00833E58">
              <w:rPr>
                <w:rFonts w:ascii="Times New Roman" w:hAnsi="Times New Roman"/>
                <w:b/>
                <w:sz w:val="24"/>
                <w:szCs w:val="24"/>
              </w:rPr>
              <w:t>Udział własny:</w:t>
            </w:r>
          </w:p>
        </w:tc>
        <w:tc>
          <w:tcPr>
            <w:tcW w:w="8505" w:type="dxa"/>
            <w:tcBorders>
              <w:top w:val="single" w:sz="4" w:space="0" w:color="auto"/>
              <w:left w:val="single" w:sz="4" w:space="0" w:color="auto"/>
              <w:bottom w:val="single" w:sz="4" w:space="0" w:color="auto"/>
              <w:right w:val="single" w:sz="4" w:space="0" w:color="auto"/>
            </w:tcBorders>
            <w:vAlign w:val="center"/>
            <w:hideMark/>
          </w:tcPr>
          <w:p w14:paraId="42F6A767" w14:textId="75F40C44" w:rsidR="002D6855" w:rsidRPr="00E3786D" w:rsidRDefault="00D3273A" w:rsidP="00A60AFA">
            <w:pPr>
              <w:pStyle w:val="Akapitzlist"/>
              <w:spacing w:before="120" w:after="120"/>
              <w:ind w:left="0"/>
              <w:contextualSpacing w:val="0"/>
              <w:jc w:val="both"/>
              <w:rPr>
                <w:rFonts w:ascii="Times New Roman" w:hAnsi="Times New Roman"/>
                <w:color w:val="FF0000"/>
                <w:sz w:val="24"/>
                <w:szCs w:val="24"/>
              </w:rPr>
            </w:pPr>
            <w:r w:rsidRPr="00F331A8">
              <w:rPr>
                <w:rFonts w:ascii="Times New Roman" w:hAnsi="Times New Roman"/>
                <w:color w:val="000000" w:themeColor="text1"/>
                <w:sz w:val="24"/>
                <w:szCs w:val="24"/>
              </w:rPr>
              <w:t>co najmniej 10 % ceny brutto zakupu/usługi</w:t>
            </w:r>
          </w:p>
        </w:tc>
      </w:tr>
      <w:tr w:rsidR="002D6855" w:rsidRPr="00833E58" w14:paraId="0E807D93"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6F9FBD32" w14:textId="77777777" w:rsidR="002D6855" w:rsidRPr="00833E58" w:rsidRDefault="002D6855" w:rsidP="00A60AFA">
            <w:pPr>
              <w:pStyle w:val="Akapitzlist"/>
              <w:spacing w:before="120" w:after="120"/>
              <w:ind w:left="0"/>
              <w:contextualSpacing w:val="0"/>
              <w:rPr>
                <w:rFonts w:ascii="Times New Roman" w:hAnsi="Times New Roman"/>
                <w:b/>
                <w:sz w:val="24"/>
                <w:szCs w:val="24"/>
              </w:rPr>
            </w:pPr>
            <w:r w:rsidRPr="00833E58">
              <w:rPr>
                <w:rFonts w:ascii="Times New Roman" w:hAnsi="Times New Roman"/>
                <w:b/>
                <w:sz w:val="24"/>
                <w:szCs w:val="24"/>
              </w:rPr>
              <w:t>Częstotliwość udzielania pomocy:</w:t>
            </w:r>
          </w:p>
        </w:tc>
        <w:tc>
          <w:tcPr>
            <w:tcW w:w="8505" w:type="dxa"/>
            <w:tcBorders>
              <w:top w:val="single" w:sz="4" w:space="0" w:color="auto"/>
              <w:left w:val="single" w:sz="4" w:space="0" w:color="auto"/>
              <w:bottom w:val="single" w:sz="4" w:space="0" w:color="auto"/>
              <w:right w:val="single" w:sz="4" w:space="0" w:color="auto"/>
            </w:tcBorders>
            <w:vAlign w:val="center"/>
            <w:hideMark/>
          </w:tcPr>
          <w:p w14:paraId="5E2A0EA3" w14:textId="26C9340E" w:rsidR="002D6855" w:rsidRPr="00E3786D" w:rsidRDefault="003627C8" w:rsidP="00A60AFA">
            <w:pPr>
              <w:pStyle w:val="Akapitzlist"/>
              <w:spacing w:before="120" w:after="120"/>
              <w:ind w:left="0"/>
              <w:contextualSpacing w:val="0"/>
              <w:jc w:val="both"/>
              <w:rPr>
                <w:rFonts w:ascii="Times New Roman" w:hAnsi="Times New Roman"/>
                <w:color w:val="FF0000"/>
                <w:sz w:val="24"/>
                <w:szCs w:val="24"/>
              </w:rPr>
            </w:pPr>
            <w:r w:rsidRPr="00345A84">
              <w:rPr>
                <w:rFonts w:ascii="Times New Roman" w:hAnsi="Times New Roman"/>
                <w:color w:val="000000" w:themeColor="text1"/>
                <w:sz w:val="24"/>
                <w:szCs w:val="24"/>
              </w:rPr>
              <w:t>pomoc może być udzielona po upływie 3 lat, licząc od początku roku następującego po roku, w którym udzielono pomocy</w:t>
            </w:r>
            <w:r w:rsidR="00761BCF" w:rsidRPr="00345A84">
              <w:rPr>
                <w:rFonts w:ascii="Times New Roman" w:hAnsi="Times New Roman"/>
                <w:color w:val="000000" w:themeColor="text1"/>
                <w:sz w:val="24"/>
                <w:szCs w:val="24"/>
              </w:rPr>
              <w:t>,</w:t>
            </w:r>
          </w:p>
        </w:tc>
      </w:tr>
      <w:tr w:rsidR="00255121" w:rsidRPr="00833E58" w14:paraId="594BF4F3"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725E3BA1" w14:textId="77777777" w:rsidR="00255121" w:rsidRPr="00833E58" w:rsidRDefault="00255121" w:rsidP="00A60AFA">
            <w:pPr>
              <w:pStyle w:val="Akapitzlist"/>
              <w:spacing w:before="120" w:after="120"/>
              <w:ind w:left="0"/>
              <w:contextualSpacing w:val="0"/>
              <w:rPr>
                <w:rFonts w:ascii="Times New Roman" w:hAnsi="Times New Roman"/>
                <w:b/>
                <w:sz w:val="24"/>
                <w:szCs w:val="24"/>
              </w:rPr>
            </w:pPr>
            <w:r w:rsidRPr="00833E58">
              <w:rPr>
                <w:rFonts w:ascii="Times New Roman" w:hAnsi="Times New Roman"/>
                <w:b/>
                <w:sz w:val="24"/>
                <w:szCs w:val="24"/>
              </w:rPr>
              <w:t>Refundacja poniesionych kosztów:</w:t>
            </w:r>
          </w:p>
        </w:tc>
        <w:tc>
          <w:tcPr>
            <w:tcW w:w="8505" w:type="dxa"/>
            <w:tcBorders>
              <w:top w:val="single" w:sz="4" w:space="0" w:color="auto"/>
              <w:left w:val="single" w:sz="4" w:space="0" w:color="auto"/>
              <w:bottom w:val="single" w:sz="4" w:space="0" w:color="auto"/>
              <w:right w:val="single" w:sz="4" w:space="0" w:color="auto"/>
            </w:tcBorders>
            <w:vAlign w:val="center"/>
          </w:tcPr>
          <w:p w14:paraId="2422776A" w14:textId="77777777" w:rsidR="00255121" w:rsidRPr="00E3786D" w:rsidRDefault="00255121" w:rsidP="00A60AFA">
            <w:pPr>
              <w:pStyle w:val="Akapitzlist"/>
              <w:spacing w:before="120" w:after="120"/>
              <w:ind w:left="0"/>
              <w:contextualSpacing w:val="0"/>
              <w:jc w:val="both"/>
              <w:rPr>
                <w:rFonts w:ascii="Times New Roman" w:hAnsi="Times New Roman"/>
                <w:color w:val="FF0000"/>
                <w:sz w:val="24"/>
                <w:szCs w:val="24"/>
              </w:rPr>
            </w:pPr>
            <w:r w:rsidRPr="0045095A">
              <w:rPr>
                <w:rFonts w:ascii="Times New Roman" w:hAnsi="Times New Roman"/>
                <w:color w:val="000000" w:themeColor="text1"/>
                <w:sz w:val="24"/>
                <w:szCs w:val="24"/>
              </w:rPr>
              <w:t>koszty poniesione do 180 dni przed dniem złożenia wniosku,</w:t>
            </w:r>
          </w:p>
        </w:tc>
      </w:tr>
      <w:tr w:rsidR="002E6B0F" w:rsidRPr="00833E58" w14:paraId="3EBA5F4A"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17A8A1C" w14:textId="0F1C9C0F" w:rsidR="002E6B0F" w:rsidRPr="00833E58" w:rsidRDefault="002E6B0F" w:rsidP="00A60AFA">
            <w:pPr>
              <w:pStyle w:val="Akapitzlist"/>
              <w:spacing w:before="120" w:after="120"/>
              <w:ind w:left="0"/>
              <w:contextualSpacing w:val="0"/>
              <w:rPr>
                <w:rFonts w:ascii="Times New Roman" w:hAnsi="Times New Roman"/>
                <w:b/>
                <w:sz w:val="24"/>
                <w:szCs w:val="24"/>
              </w:rPr>
            </w:pPr>
            <w:r>
              <w:rPr>
                <w:rFonts w:ascii="Times New Roman" w:hAnsi="Times New Roman"/>
                <w:b/>
                <w:sz w:val="24"/>
                <w:szCs w:val="24"/>
              </w:rPr>
              <w:t>Formy i zakres pomocy:</w:t>
            </w:r>
          </w:p>
        </w:tc>
        <w:tc>
          <w:tcPr>
            <w:tcW w:w="8505" w:type="dxa"/>
            <w:tcBorders>
              <w:top w:val="single" w:sz="4" w:space="0" w:color="auto"/>
              <w:left w:val="single" w:sz="4" w:space="0" w:color="auto"/>
              <w:bottom w:val="single" w:sz="4" w:space="0" w:color="auto"/>
              <w:right w:val="single" w:sz="4" w:space="0" w:color="auto"/>
            </w:tcBorders>
            <w:vAlign w:val="center"/>
          </w:tcPr>
          <w:p w14:paraId="7C575368" w14:textId="389560C7" w:rsidR="002E6B0F" w:rsidRPr="00345A84" w:rsidRDefault="002E6B0F" w:rsidP="002E6B0F">
            <w:pPr>
              <w:spacing w:before="120" w:after="120"/>
              <w:jc w:val="both"/>
              <w:rPr>
                <w:rFonts w:ascii="Times New Roman" w:hAnsi="Times New Roman"/>
                <w:color w:val="000000" w:themeColor="text1"/>
                <w:sz w:val="24"/>
                <w:szCs w:val="24"/>
              </w:rPr>
            </w:pPr>
            <w:r w:rsidRPr="00345A84">
              <w:rPr>
                <w:rFonts w:ascii="Times New Roman" w:hAnsi="Times New Roman"/>
                <w:color w:val="000000" w:themeColor="text1"/>
                <w:sz w:val="24"/>
                <w:szCs w:val="24"/>
              </w:rPr>
              <w:t>koszty uzyskania prawa jazdy, w szczególności:</w:t>
            </w:r>
          </w:p>
          <w:p w14:paraId="2119C0CC" w14:textId="1701AE5C" w:rsidR="00345A84" w:rsidRPr="00345A84" w:rsidRDefault="002E6B0F" w:rsidP="002E6B0F">
            <w:pPr>
              <w:pStyle w:val="Akapitzlist"/>
              <w:numPr>
                <w:ilvl w:val="0"/>
                <w:numId w:val="13"/>
              </w:numPr>
              <w:spacing w:before="120" w:after="120"/>
              <w:ind w:left="175" w:hanging="175"/>
              <w:jc w:val="both"/>
              <w:rPr>
                <w:rFonts w:ascii="Times New Roman" w:hAnsi="Times New Roman"/>
                <w:color w:val="000000" w:themeColor="text1"/>
                <w:sz w:val="24"/>
                <w:szCs w:val="24"/>
              </w:rPr>
            </w:pPr>
            <w:r w:rsidRPr="00345A84">
              <w:rPr>
                <w:rFonts w:ascii="Times New Roman" w:hAnsi="Times New Roman"/>
                <w:color w:val="000000" w:themeColor="text1"/>
                <w:sz w:val="24"/>
                <w:szCs w:val="24"/>
              </w:rPr>
              <w:t>kursu i egzaminów na prawo jazdy</w:t>
            </w:r>
            <w:r w:rsidR="00DA4DA8">
              <w:rPr>
                <w:rFonts w:ascii="Times New Roman" w:hAnsi="Times New Roman"/>
                <w:color w:val="000000" w:themeColor="text1"/>
                <w:sz w:val="24"/>
                <w:szCs w:val="24"/>
              </w:rPr>
              <w:t xml:space="preserve"> (koszty związane z uczestnictwem osoby niepełnosprawnej w kursie i przeprowadzeniem egzaminu, w tym wszelkie opłaty z nim związane oraz jazdy doszkalające)</w:t>
            </w:r>
            <w:r w:rsidRPr="00345A84">
              <w:rPr>
                <w:rFonts w:ascii="Times New Roman" w:hAnsi="Times New Roman"/>
                <w:color w:val="000000" w:themeColor="text1"/>
                <w:sz w:val="24"/>
                <w:szCs w:val="24"/>
              </w:rPr>
              <w:t xml:space="preserve">, </w:t>
            </w:r>
          </w:p>
          <w:p w14:paraId="1D6B1636" w14:textId="36E5988A" w:rsidR="002E6B0F" w:rsidRPr="00345A84" w:rsidRDefault="002E6B0F" w:rsidP="00345A84">
            <w:pPr>
              <w:pStyle w:val="Akapitzlist"/>
              <w:spacing w:before="120" w:after="120"/>
              <w:ind w:left="175"/>
              <w:jc w:val="both"/>
              <w:rPr>
                <w:rFonts w:ascii="Times New Roman" w:hAnsi="Times New Roman"/>
                <w:color w:val="000000" w:themeColor="text1"/>
                <w:sz w:val="24"/>
                <w:szCs w:val="24"/>
              </w:rPr>
            </w:pPr>
            <w:r w:rsidRPr="00345A84">
              <w:rPr>
                <w:rFonts w:ascii="Times New Roman" w:hAnsi="Times New Roman"/>
                <w:color w:val="000000" w:themeColor="text1"/>
                <w:sz w:val="24"/>
                <w:szCs w:val="24"/>
              </w:rPr>
              <w:t>oraz w przypadku kursu poza miejscem zamieszkania:</w:t>
            </w:r>
          </w:p>
          <w:p w14:paraId="5A96F2E5" w14:textId="5FC27C7D" w:rsidR="002E6B0F" w:rsidRPr="00345A84" w:rsidRDefault="002E6B0F" w:rsidP="002E6B0F">
            <w:pPr>
              <w:pStyle w:val="Akapitzlist"/>
              <w:numPr>
                <w:ilvl w:val="0"/>
                <w:numId w:val="13"/>
              </w:numPr>
              <w:spacing w:before="120" w:after="120"/>
              <w:ind w:left="175" w:hanging="175"/>
              <w:jc w:val="both"/>
              <w:rPr>
                <w:rFonts w:ascii="Times New Roman" w:hAnsi="Times New Roman"/>
                <w:color w:val="000000" w:themeColor="text1"/>
                <w:sz w:val="24"/>
                <w:szCs w:val="24"/>
              </w:rPr>
            </w:pPr>
            <w:r w:rsidRPr="00345A84">
              <w:rPr>
                <w:rFonts w:ascii="Times New Roman" w:hAnsi="Times New Roman"/>
                <w:color w:val="000000" w:themeColor="text1"/>
                <w:sz w:val="24"/>
                <w:szCs w:val="24"/>
              </w:rPr>
              <w:t>zakwaterowania, wyżywienia w okresie trwania kursu,</w:t>
            </w:r>
          </w:p>
          <w:p w14:paraId="45112B63" w14:textId="2E86E0A8" w:rsidR="002E6B0F" w:rsidRPr="00345A84" w:rsidRDefault="002E6B0F" w:rsidP="002E6B0F">
            <w:pPr>
              <w:pStyle w:val="Akapitzlist"/>
              <w:numPr>
                <w:ilvl w:val="0"/>
                <w:numId w:val="13"/>
              </w:numPr>
              <w:spacing w:before="120" w:after="120"/>
              <w:ind w:left="175" w:hanging="175"/>
              <w:jc w:val="both"/>
              <w:rPr>
                <w:rFonts w:ascii="Times New Roman" w:hAnsi="Times New Roman"/>
                <w:color w:val="000000" w:themeColor="text1"/>
                <w:sz w:val="24"/>
                <w:szCs w:val="24"/>
              </w:rPr>
            </w:pPr>
            <w:r w:rsidRPr="00345A84">
              <w:rPr>
                <w:rFonts w:ascii="Times New Roman" w:hAnsi="Times New Roman"/>
                <w:color w:val="000000" w:themeColor="text1"/>
                <w:sz w:val="24"/>
                <w:szCs w:val="24"/>
              </w:rPr>
              <w:t>dojazdu (przyjazd na kurs i powrót z kursu),</w:t>
            </w:r>
          </w:p>
        </w:tc>
      </w:tr>
      <w:tr w:rsidR="002911AC" w:rsidRPr="00833E58" w14:paraId="00872283" w14:textId="77777777" w:rsidTr="00EB107F">
        <w:trPr>
          <w:trHeight w:val="2497"/>
        </w:trPr>
        <w:tc>
          <w:tcPr>
            <w:tcW w:w="226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2B0A1D5" w14:textId="3EB51CAA" w:rsidR="002911AC" w:rsidRDefault="002911AC" w:rsidP="00A60AFA">
            <w:pPr>
              <w:pStyle w:val="Akapitzlist"/>
              <w:spacing w:before="120" w:after="120"/>
              <w:ind w:left="0"/>
              <w:contextualSpacing w:val="0"/>
              <w:rPr>
                <w:rFonts w:ascii="Times New Roman" w:hAnsi="Times New Roman"/>
                <w:b/>
                <w:sz w:val="24"/>
                <w:szCs w:val="24"/>
              </w:rPr>
            </w:pPr>
            <w:r>
              <w:rPr>
                <w:rFonts w:ascii="Times New Roman" w:hAnsi="Times New Roman"/>
                <w:b/>
                <w:sz w:val="24"/>
                <w:szCs w:val="24"/>
              </w:rPr>
              <w:t>Zaświadczenie lekarskie:</w:t>
            </w:r>
          </w:p>
        </w:tc>
        <w:tc>
          <w:tcPr>
            <w:tcW w:w="8505" w:type="dxa"/>
            <w:tcBorders>
              <w:top w:val="single" w:sz="4" w:space="0" w:color="auto"/>
              <w:left w:val="single" w:sz="4" w:space="0" w:color="auto"/>
              <w:bottom w:val="single" w:sz="4" w:space="0" w:color="auto"/>
              <w:right w:val="single" w:sz="4" w:space="0" w:color="auto"/>
            </w:tcBorders>
            <w:vAlign w:val="center"/>
          </w:tcPr>
          <w:p w14:paraId="62FF304A" w14:textId="4F065FB0" w:rsidR="00BE0184" w:rsidRPr="00EB107F" w:rsidRDefault="00BE0184" w:rsidP="00BE0184">
            <w:pPr>
              <w:pStyle w:val="Akapitzlist"/>
              <w:numPr>
                <w:ilvl w:val="0"/>
                <w:numId w:val="22"/>
              </w:numPr>
              <w:spacing w:before="120" w:after="120"/>
              <w:ind w:left="175" w:hanging="175"/>
              <w:jc w:val="both"/>
              <w:rPr>
                <w:rFonts w:ascii="Times New Roman" w:hAnsi="Times New Roman"/>
                <w:sz w:val="24"/>
                <w:szCs w:val="24"/>
              </w:rPr>
            </w:pPr>
            <w:r w:rsidRPr="00EB107F">
              <w:rPr>
                <w:rFonts w:ascii="Times New Roman" w:hAnsi="Times New Roman"/>
                <w:sz w:val="24"/>
                <w:szCs w:val="24"/>
              </w:rPr>
              <w:t>znaczny lub umiarkowany stopień niepełnosprawności wydan</w:t>
            </w:r>
            <w:r w:rsidR="00535A5C" w:rsidRPr="00EB107F">
              <w:rPr>
                <w:rFonts w:ascii="Times New Roman" w:hAnsi="Times New Roman"/>
                <w:sz w:val="24"/>
                <w:szCs w:val="24"/>
              </w:rPr>
              <w:t>y</w:t>
            </w:r>
            <w:r w:rsidRPr="00EB107F">
              <w:rPr>
                <w:rFonts w:ascii="Times New Roman" w:hAnsi="Times New Roman"/>
                <w:sz w:val="24"/>
                <w:szCs w:val="24"/>
              </w:rPr>
              <w:t xml:space="preserve"> z powodu  05-R – nie wymaga,</w:t>
            </w:r>
          </w:p>
          <w:p w14:paraId="0D3D3782" w14:textId="70CD767F" w:rsidR="002911AC" w:rsidRPr="00EB107F" w:rsidRDefault="00BE0184" w:rsidP="00535A5C">
            <w:pPr>
              <w:pStyle w:val="Akapitzlist"/>
              <w:numPr>
                <w:ilvl w:val="0"/>
                <w:numId w:val="22"/>
              </w:numPr>
              <w:spacing w:before="120" w:after="120"/>
              <w:ind w:left="175" w:hanging="175"/>
              <w:jc w:val="both"/>
              <w:rPr>
                <w:rFonts w:ascii="Times New Roman" w:hAnsi="Times New Roman"/>
                <w:sz w:val="24"/>
                <w:szCs w:val="24"/>
              </w:rPr>
            </w:pPr>
            <w:r w:rsidRPr="00EB107F">
              <w:rPr>
                <w:rFonts w:ascii="Times New Roman" w:hAnsi="Times New Roman"/>
                <w:sz w:val="24"/>
                <w:szCs w:val="24"/>
              </w:rPr>
              <w:t>znaczny lub umiarkowany stopień niepełnosprawności wydan</w:t>
            </w:r>
            <w:r w:rsidR="00535A5C" w:rsidRPr="00EB107F">
              <w:rPr>
                <w:rFonts w:ascii="Times New Roman" w:hAnsi="Times New Roman"/>
                <w:sz w:val="24"/>
                <w:szCs w:val="24"/>
              </w:rPr>
              <w:t>y</w:t>
            </w:r>
            <w:r w:rsidRPr="00EB107F">
              <w:rPr>
                <w:rFonts w:ascii="Times New Roman" w:hAnsi="Times New Roman"/>
                <w:sz w:val="24"/>
                <w:szCs w:val="24"/>
              </w:rPr>
              <w:t xml:space="preserve"> z innego powodu niż 05-R</w:t>
            </w:r>
            <w:r w:rsidR="00535A5C" w:rsidRPr="00EB107F">
              <w:rPr>
                <w:rFonts w:ascii="Times New Roman" w:hAnsi="Times New Roman"/>
                <w:sz w:val="24"/>
                <w:szCs w:val="24"/>
              </w:rPr>
              <w:t xml:space="preserve"> – w przypadku osób niepełnosprawnych z dysfunkcją ruchu,</w:t>
            </w:r>
            <w:r w:rsidR="003B6D9F" w:rsidRPr="00EB107F">
              <w:rPr>
                <w:rFonts w:ascii="Times New Roman" w:hAnsi="Times New Roman"/>
                <w:sz w:val="24"/>
                <w:szCs w:val="24"/>
              </w:rPr>
              <w:t xml:space="preserve"> </w:t>
            </w:r>
            <w:r w:rsidR="00B955ED" w:rsidRPr="00EB107F">
              <w:rPr>
                <w:rFonts w:ascii="Times New Roman" w:hAnsi="Times New Roman"/>
                <w:sz w:val="24"/>
                <w:szCs w:val="24"/>
              </w:rPr>
              <w:t xml:space="preserve">która nie jest konsekwencją </w:t>
            </w:r>
            <w:r w:rsidR="003B6D9F" w:rsidRPr="00EB107F">
              <w:rPr>
                <w:rFonts w:ascii="Times New Roman" w:hAnsi="Times New Roman"/>
                <w:sz w:val="24"/>
                <w:szCs w:val="24"/>
              </w:rPr>
              <w:t>ujętych</w:t>
            </w:r>
            <w:r w:rsidR="00B955ED" w:rsidRPr="00EB107F">
              <w:rPr>
                <w:rFonts w:ascii="Times New Roman" w:hAnsi="Times New Roman"/>
                <w:sz w:val="24"/>
                <w:szCs w:val="24"/>
              </w:rPr>
              <w:t xml:space="preserve"> w </w:t>
            </w:r>
            <w:r w:rsidR="003B6D9F" w:rsidRPr="00EB107F">
              <w:rPr>
                <w:rFonts w:ascii="Times New Roman" w:hAnsi="Times New Roman"/>
                <w:sz w:val="24"/>
                <w:szCs w:val="24"/>
              </w:rPr>
              <w:t>orzeczeniu</w:t>
            </w:r>
            <w:r w:rsidR="00B955ED" w:rsidRPr="00EB107F">
              <w:rPr>
                <w:rFonts w:ascii="Times New Roman" w:hAnsi="Times New Roman"/>
                <w:sz w:val="24"/>
                <w:szCs w:val="24"/>
              </w:rPr>
              <w:t xml:space="preserve"> schorzeń</w:t>
            </w:r>
            <w:r w:rsidR="003B6D9F" w:rsidRPr="00EB107F">
              <w:rPr>
                <w:rFonts w:ascii="Times New Roman" w:hAnsi="Times New Roman"/>
                <w:sz w:val="24"/>
                <w:szCs w:val="24"/>
              </w:rPr>
              <w:t xml:space="preserve"> (</w:t>
            </w:r>
            <w:r w:rsidR="00C4574A">
              <w:rPr>
                <w:rFonts w:ascii="Times New Roman" w:hAnsi="Times New Roman"/>
                <w:sz w:val="24"/>
                <w:szCs w:val="24"/>
              </w:rPr>
              <w:t>np</w:t>
            </w:r>
            <w:r w:rsidR="003B6D9F" w:rsidRPr="00EB107F">
              <w:rPr>
                <w:rFonts w:ascii="Times New Roman" w:hAnsi="Times New Roman"/>
                <w:sz w:val="24"/>
                <w:szCs w:val="24"/>
              </w:rPr>
              <w:t>. o charakterze neurologicznym – symbol orzeczenia: 10-N lub całościowych zaburzeń rozwojowych – symbol orzeczenia: 12- C</w:t>
            </w:r>
            <w:r w:rsidR="00761BCF" w:rsidRPr="00EB107F">
              <w:rPr>
                <w:rFonts w:ascii="Times New Roman" w:hAnsi="Times New Roman"/>
                <w:sz w:val="24"/>
                <w:szCs w:val="24"/>
              </w:rPr>
              <w:t>),</w:t>
            </w:r>
            <w:r w:rsidR="00535A5C" w:rsidRPr="00EB107F">
              <w:rPr>
                <w:rFonts w:ascii="Times New Roman" w:hAnsi="Times New Roman"/>
                <w:sz w:val="24"/>
                <w:szCs w:val="24"/>
              </w:rPr>
              <w:t>wymagane jest zaświadczenie lekarza specjalisty</w:t>
            </w:r>
            <w:r w:rsidR="00A278B1" w:rsidRPr="00EB107F">
              <w:rPr>
                <w:rFonts w:ascii="Times New Roman" w:hAnsi="Times New Roman"/>
                <w:sz w:val="24"/>
                <w:szCs w:val="24"/>
              </w:rPr>
              <w:t xml:space="preserve"> potwierdzające, iż następstwem schorzeń, stanowiących podstawę orzeczenia jest dysfunkcja narządu ruchu,</w:t>
            </w:r>
          </w:p>
        </w:tc>
      </w:tr>
      <w:tr w:rsidR="00456A16" w:rsidRPr="00833E58" w14:paraId="59CE3659" w14:textId="77777777" w:rsidTr="00EB107F">
        <w:trPr>
          <w:trHeight w:val="2497"/>
        </w:trPr>
        <w:tc>
          <w:tcPr>
            <w:tcW w:w="226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2F7E77B" w14:textId="3C5401F7" w:rsidR="00456A16" w:rsidRDefault="00932A05" w:rsidP="00A60AFA">
            <w:pPr>
              <w:pStyle w:val="Akapitzlist"/>
              <w:spacing w:before="120" w:after="120"/>
              <w:ind w:left="0"/>
              <w:contextualSpacing w:val="0"/>
              <w:rPr>
                <w:rFonts w:ascii="Times New Roman" w:hAnsi="Times New Roman"/>
                <w:b/>
                <w:sz w:val="24"/>
                <w:szCs w:val="24"/>
              </w:rPr>
            </w:pPr>
            <w:r>
              <w:rPr>
                <w:rFonts w:ascii="Times New Roman" w:hAnsi="Times New Roman"/>
                <w:b/>
                <w:sz w:val="24"/>
                <w:szCs w:val="24"/>
              </w:rPr>
              <w:t>Inne uwagi:</w:t>
            </w:r>
          </w:p>
        </w:tc>
        <w:tc>
          <w:tcPr>
            <w:tcW w:w="8505" w:type="dxa"/>
            <w:tcBorders>
              <w:top w:val="single" w:sz="4" w:space="0" w:color="auto"/>
              <w:left w:val="single" w:sz="4" w:space="0" w:color="auto"/>
              <w:bottom w:val="single" w:sz="4" w:space="0" w:color="auto"/>
              <w:right w:val="single" w:sz="4" w:space="0" w:color="auto"/>
            </w:tcBorders>
            <w:vAlign w:val="center"/>
          </w:tcPr>
          <w:p w14:paraId="4B781BC5" w14:textId="7353F8A8" w:rsidR="00456A16" w:rsidRPr="00456A16" w:rsidRDefault="00456A16" w:rsidP="00456A16">
            <w:pPr>
              <w:pStyle w:val="Akapitzlist"/>
              <w:numPr>
                <w:ilvl w:val="0"/>
                <w:numId w:val="22"/>
              </w:numPr>
              <w:spacing w:before="120" w:after="120"/>
              <w:ind w:left="211" w:hanging="211"/>
              <w:jc w:val="both"/>
              <w:rPr>
                <w:rFonts w:ascii="Times New Roman" w:hAnsi="Times New Roman"/>
                <w:sz w:val="24"/>
                <w:szCs w:val="24"/>
              </w:rPr>
            </w:pPr>
            <w:r w:rsidRPr="00456A16">
              <w:rPr>
                <w:rFonts w:ascii="Times New Roman" w:hAnsi="Times New Roman"/>
                <w:color w:val="000000" w:themeColor="text1"/>
                <w:sz w:val="24"/>
                <w:szCs w:val="24"/>
              </w:rPr>
              <w:t>dysfunkcja narządu ruchu – dysfunkcja stanowiąca podstawę orzeczenia o znacznym lub umiarkowanym stopniu niepełnosprawności (także orzeczenie o niepełnosprawności), w przypadku osób niepełnosprawnych z dysfunkcją narządu ruchu, która nie jest przyczyna wydania orzeczenia dotyczącego niepełnosprawności, ale jest konsekwencją ujętych w orzeczeniu schorzeń (</w:t>
            </w:r>
            <w:r w:rsidR="00C4574A">
              <w:rPr>
                <w:rFonts w:ascii="Times New Roman" w:hAnsi="Times New Roman"/>
                <w:color w:val="000000" w:themeColor="text1"/>
                <w:sz w:val="24"/>
                <w:szCs w:val="24"/>
              </w:rPr>
              <w:t>np</w:t>
            </w:r>
            <w:r w:rsidRPr="00456A16">
              <w:rPr>
                <w:rFonts w:ascii="Times New Roman" w:hAnsi="Times New Roman"/>
                <w:color w:val="000000" w:themeColor="text1"/>
                <w:sz w:val="24"/>
                <w:szCs w:val="24"/>
              </w:rPr>
              <w:t>. o charakterze neurologicznym – symbol orzeczenia: 10-N lub całościowych zaburzeń rozwojowych – symbol orzeczenia: 12-C), wnioski mogą zostać pozytywnie zweryfikowane pod względem formalnym pod warunkiem, że wnioskodawca dołączy do wniosku zaświadczenie lekarza specjalisty potwierdzające, iż następstwem schorzeń, stanowiących podstawę orzeczenia jest dysfunkcji narządu ruchu;</w:t>
            </w:r>
          </w:p>
        </w:tc>
      </w:tr>
      <w:bookmarkEnd w:id="0"/>
    </w:tbl>
    <w:p w14:paraId="5200E724" w14:textId="77777777" w:rsidR="00A60AFA" w:rsidRPr="003362D1" w:rsidRDefault="00A60AFA" w:rsidP="001D4341">
      <w:pPr>
        <w:spacing w:after="0" w:line="240" w:lineRule="auto"/>
        <w:rPr>
          <w:rFonts w:ascii="Times New Roman" w:hAnsi="Times New Roman"/>
          <w:b/>
          <w:color w:val="17365D" w:themeColor="text2" w:themeShade="BF"/>
          <w:sz w:val="24"/>
          <w:szCs w:val="24"/>
        </w:rPr>
      </w:pPr>
    </w:p>
    <w:p w14:paraId="1AC1C360" w14:textId="77777777" w:rsidR="00157BA4" w:rsidRDefault="00157BA4" w:rsidP="00203E05">
      <w:pPr>
        <w:spacing w:after="0" w:line="240" w:lineRule="auto"/>
        <w:ind w:firstLine="142"/>
        <w:rPr>
          <w:rFonts w:ascii="Times New Roman" w:hAnsi="Times New Roman"/>
          <w:b/>
          <w:color w:val="17365D" w:themeColor="text2" w:themeShade="BF"/>
          <w:sz w:val="24"/>
          <w:szCs w:val="24"/>
        </w:rPr>
      </w:pPr>
    </w:p>
    <w:p w14:paraId="06A477FB" w14:textId="77777777" w:rsidR="00157BA4" w:rsidRDefault="00157BA4" w:rsidP="00203E05">
      <w:pPr>
        <w:spacing w:after="0" w:line="240" w:lineRule="auto"/>
        <w:ind w:firstLine="142"/>
        <w:rPr>
          <w:rFonts w:ascii="Times New Roman" w:hAnsi="Times New Roman"/>
          <w:b/>
          <w:color w:val="17365D" w:themeColor="text2" w:themeShade="BF"/>
          <w:sz w:val="24"/>
          <w:szCs w:val="24"/>
        </w:rPr>
      </w:pPr>
    </w:p>
    <w:p w14:paraId="6177767C" w14:textId="77777777" w:rsidR="00157BA4" w:rsidRDefault="00157BA4" w:rsidP="00203E05">
      <w:pPr>
        <w:spacing w:after="0" w:line="240" w:lineRule="auto"/>
        <w:ind w:firstLine="142"/>
        <w:rPr>
          <w:rFonts w:ascii="Times New Roman" w:hAnsi="Times New Roman"/>
          <w:b/>
          <w:color w:val="17365D" w:themeColor="text2" w:themeShade="BF"/>
          <w:sz w:val="24"/>
          <w:szCs w:val="24"/>
        </w:rPr>
      </w:pPr>
    </w:p>
    <w:p w14:paraId="66EDC30F" w14:textId="77777777" w:rsidR="00157BA4" w:rsidRDefault="00157BA4" w:rsidP="00203E05">
      <w:pPr>
        <w:spacing w:after="0" w:line="240" w:lineRule="auto"/>
        <w:ind w:firstLine="142"/>
        <w:rPr>
          <w:rFonts w:ascii="Times New Roman" w:hAnsi="Times New Roman"/>
          <w:b/>
          <w:color w:val="17365D" w:themeColor="text2" w:themeShade="BF"/>
          <w:sz w:val="24"/>
          <w:szCs w:val="24"/>
        </w:rPr>
      </w:pPr>
    </w:p>
    <w:p w14:paraId="09081DD8" w14:textId="77777777" w:rsidR="00157BA4" w:rsidRDefault="00157BA4" w:rsidP="00203E05">
      <w:pPr>
        <w:spacing w:after="0" w:line="240" w:lineRule="auto"/>
        <w:ind w:firstLine="142"/>
        <w:rPr>
          <w:rFonts w:ascii="Times New Roman" w:hAnsi="Times New Roman"/>
          <w:b/>
          <w:color w:val="17365D" w:themeColor="text2" w:themeShade="BF"/>
          <w:sz w:val="24"/>
          <w:szCs w:val="24"/>
        </w:rPr>
      </w:pPr>
    </w:p>
    <w:p w14:paraId="641FF919" w14:textId="77777777" w:rsidR="00157BA4" w:rsidRDefault="00157BA4" w:rsidP="00203E05">
      <w:pPr>
        <w:spacing w:after="0" w:line="240" w:lineRule="auto"/>
        <w:ind w:firstLine="142"/>
        <w:rPr>
          <w:rFonts w:ascii="Times New Roman" w:hAnsi="Times New Roman"/>
          <w:b/>
          <w:color w:val="17365D" w:themeColor="text2" w:themeShade="BF"/>
          <w:sz w:val="24"/>
          <w:szCs w:val="24"/>
        </w:rPr>
      </w:pPr>
    </w:p>
    <w:p w14:paraId="07B03A41" w14:textId="176DA357" w:rsidR="001D4341" w:rsidRPr="003362D1" w:rsidRDefault="001D4341" w:rsidP="00203E05">
      <w:pPr>
        <w:spacing w:after="0" w:line="240" w:lineRule="auto"/>
        <w:ind w:firstLine="142"/>
        <w:rPr>
          <w:rFonts w:ascii="Times New Roman" w:hAnsi="Times New Roman"/>
          <w:b/>
          <w:color w:val="17365D" w:themeColor="text2" w:themeShade="BF"/>
          <w:sz w:val="24"/>
          <w:szCs w:val="24"/>
        </w:rPr>
      </w:pPr>
      <w:r w:rsidRPr="003362D1">
        <w:rPr>
          <w:rFonts w:ascii="Times New Roman" w:hAnsi="Times New Roman"/>
          <w:b/>
          <w:color w:val="17365D" w:themeColor="text2" w:themeShade="BF"/>
          <w:sz w:val="24"/>
          <w:szCs w:val="24"/>
        </w:rPr>
        <w:t xml:space="preserve">Zadanie Nr 3 – pomoc w uzyskaniu prawa jazdy </w:t>
      </w:r>
    </w:p>
    <w:p w14:paraId="0EB791DA" w14:textId="77777777" w:rsidR="001D4341" w:rsidRPr="00A60AFA" w:rsidRDefault="001D4341" w:rsidP="001D4341">
      <w:pPr>
        <w:spacing w:after="0" w:line="240" w:lineRule="auto"/>
        <w:ind w:firstLine="284"/>
        <w:rPr>
          <w:rFonts w:ascii="Times New Roman" w:hAnsi="Times New Roman"/>
          <w:sz w:val="10"/>
          <w:szCs w:val="10"/>
        </w:rPr>
      </w:pPr>
    </w:p>
    <w:tbl>
      <w:tblPr>
        <w:tblStyle w:val="Tabela-Siatka"/>
        <w:tblW w:w="10773" w:type="dxa"/>
        <w:tblInd w:w="250" w:type="dxa"/>
        <w:tblLook w:val="04A0" w:firstRow="1" w:lastRow="0" w:firstColumn="1" w:lastColumn="0" w:noHBand="0" w:noVBand="1"/>
      </w:tblPr>
      <w:tblGrid>
        <w:gridCol w:w="2268"/>
        <w:gridCol w:w="8505"/>
      </w:tblGrid>
      <w:tr w:rsidR="001D4341" w:rsidRPr="00833E58" w14:paraId="68DB91BC"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3363218D" w14:textId="77777777" w:rsidR="001D4341" w:rsidRPr="00833E58" w:rsidRDefault="001D4341" w:rsidP="00A60AFA">
            <w:pPr>
              <w:pStyle w:val="Akapitzlist"/>
              <w:spacing w:before="120" w:after="120"/>
              <w:ind w:left="0"/>
              <w:contextualSpacing w:val="0"/>
              <w:rPr>
                <w:rFonts w:ascii="Times New Roman" w:hAnsi="Times New Roman"/>
                <w:b/>
                <w:sz w:val="24"/>
                <w:szCs w:val="24"/>
              </w:rPr>
            </w:pPr>
            <w:r w:rsidRPr="00833E58">
              <w:rPr>
                <w:rFonts w:ascii="Times New Roman" w:hAnsi="Times New Roman"/>
                <w:b/>
                <w:sz w:val="24"/>
                <w:szCs w:val="24"/>
              </w:rPr>
              <w:t>Adresatami  programu są osoby posiadające:</w:t>
            </w:r>
          </w:p>
        </w:tc>
        <w:tc>
          <w:tcPr>
            <w:tcW w:w="8505" w:type="dxa"/>
            <w:tcBorders>
              <w:top w:val="single" w:sz="4" w:space="0" w:color="auto"/>
              <w:left w:val="single" w:sz="4" w:space="0" w:color="auto"/>
              <w:bottom w:val="single" w:sz="4" w:space="0" w:color="auto"/>
              <w:right w:val="single" w:sz="4" w:space="0" w:color="auto"/>
            </w:tcBorders>
            <w:vAlign w:val="center"/>
            <w:hideMark/>
          </w:tcPr>
          <w:p w14:paraId="7D0AF164" w14:textId="77777777" w:rsidR="001D4341" w:rsidRPr="00345A84" w:rsidRDefault="001D4341" w:rsidP="00A60AFA">
            <w:pPr>
              <w:pStyle w:val="Akapitzlist"/>
              <w:numPr>
                <w:ilvl w:val="0"/>
                <w:numId w:val="2"/>
              </w:numPr>
              <w:spacing w:before="60" w:after="60"/>
              <w:ind w:left="176" w:hanging="176"/>
              <w:contextualSpacing w:val="0"/>
              <w:jc w:val="both"/>
              <w:rPr>
                <w:rFonts w:ascii="Times New Roman" w:hAnsi="Times New Roman"/>
                <w:color w:val="000000" w:themeColor="text1"/>
                <w:sz w:val="24"/>
                <w:szCs w:val="24"/>
              </w:rPr>
            </w:pPr>
            <w:r w:rsidRPr="00345A84">
              <w:rPr>
                <w:rFonts w:ascii="Times New Roman" w:hAnsi="Times New Roman"/>
                <w:color w:val="000000" w:themeColor="text1"/>
                <w:sz w:val="24"/>
                <w:szCs w:val="24"/>
              </w:rPr>
              <w:t>znaczny lub umiarkowany stopień niepełnosprawności</w:t>
            </w:r>
            <w:r w:rsidR="006C6711" w:rsidRPr="00345A84">
              <w:rPr>
                <w:rFonts w:ascii="Times New Roman" w:hAnsi="Times New Roman"/>
                <w:color w:val="000000" w:themeColor="text1"/>
                <w:sz w:val="24"/>
                <w:szCs w:val="24"/>
              </w:rPr>
              <w:t>,</w:t>
            </w:r>
          </w:p>
          <w:p w14:paraId="27DB7AFF" w14:textId="77777777" w:rsidR="006C6711" w:rsidRPr="00345A84" w:rsidRDefault="006C6711" w:rsidP="00A60AFA">
            <w:pPr>
              <w:pStyle w:val="Akapitzlist"/>
              <w:numPr>
                <w:ilvl w:val="0"/>
                <w:numId w:val="2"/>
              </w:numPr>
              <w:spacing w:before="60" w:after="60"/>
              <w:ind w:left="176" w:hanging="176"/>
              <w:contextualSpacing w:val="0"/>
              <w:jc w:val="both"/>
              <w:rPr>
                <w:rFonts w:ascii="Times New Roman" w:hAnsi="Times New Roman"/>
                <w:color w:val="000000" w:themeColor="text1"/>
                <w:sz w:val="24"/>
                <w:szCs w:val="24"/>
              </w:rPr>
            </w:pPr>
            <w:r w:rsidRPr="00345A84">
              <w:rPr>
                <w:rFonts w:ascii="Times New Roman" w:hAnsi="Times New Roman"/>
                <w:color w:val="000000" w:themeColor="text1"/>
                <w:sz w:val="24"/>
                <w:szCs w:val="24"/>
              </w:rPr>
              <w:t>wiek aktywności zawodowej,</w:t>
            </w:r>
          </w:p>
          <w:p w14:paraId="2A0A513E" w14:textId="77777777" w:rsidR="001D4341" w:rsidRPr="00E3786D" w:rsidRDefault="001D4341" w:rsidP="00A60AFA">
            <w:pPr>
              <w:pStyle w:val="Akapitzlist"/>
              <w:numPr>
                <w:ilvl w:val="0"/>
                <w:numId w:val="2"/>
              </w:numPr>
              <w:spacing w:before="60" w:after="60"/>
              <w:ind w:left="176" w:hanging="176"/>
              <w:contextualSpacing w:val="0"/>
              <w:jc w:val="both"/>
              <w:rPr>
                <w:rFonts w:ascii="Times New Roman" w:hAnsi="Times New Roman"/>
                <w:color w:val="FF0000"/>
                <w:sz w:val="24"/>
                <w:szCs w:val="24"/>
              </w:rPr>
            </w:pPr>
            <w:r w:rsidRPr="00345A84">
              <w:rPr>
                <w:rFonts w:ascii="Times New Roman" w:hAnsi="Times New Roman"/>
                <w:color w:val="000000" w:themeColor="text1"/>
                <w:sz w:val="24"/>
                <w:szCs w:val="24"/>
              </w:rPr>
              <w:t>dysfunkcja narządu</w:t>
            </w:r>
            <w:r w:rsidR="006C6711" w:rsidRPr="00345A84">
              <w:rPr>
                <w:rFonts w:ascii="Times New Roman" w:hAnsi="Times New Roman"/>
                <w:color w:val="000000" w:themeColor="text1"/>
                <w:sz w:val="24"/>
                <w:szCs w:val="24"/>
              </w:rPr>
              <w:t xml:space="preserve"> słuchu, w stopniu wymagającym korzystania z usług tłumacza języka migowego,</w:t>
            </w:r>
          </w:p>
        </w:tc>
      </w:tr>
      <w:tr w:rsidR="001D4341" w:rsidRPr="00833E58" w14:paraId="409D2DA7"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4A72CDCF" w14:textId="77777777" w:rsidR="001D4341" w:rsidRPr="00833E58" w:rsidRDefault="001D4341" w:rsidP="00A60AFA">
            <w:pPr>
              <w:pStyle w:val="Akapitzlist"/>
              <w:spacing w:before="120" w:after="120"/>
              <w:ind w:left="0"/>
              <w:contextualSpacing w:val="0"/>
              <w:rPr>
                <w:rFonts w:ascii="Times New Roman" w:hAnsi="Times New Roman"/>
                <w:b/>
                <w:sz w:val="24"/>
                <w:szCs w:val="24"/>
              </w:rPr>
            </w:pPr>
            <w:r w:rsidRPr="00833E58">
              <w:rPr>
                <w:rFonts w:ascii="Times New Roman" w:hAnsi="Times New Roman"/>
                <w:b/>
                <w:sz w:val="24"/>
                <w:szCs w:val="24"/>
              </w:rPr>
              <w:t>Kwota dofinansowania:</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14E6959" w14:textId="0978CFDA" w:rsidR="001D4341" w:rsidRPr="00CA31D0" w:rsidRDefault="00E35EDB" w:rsidP="00A60AFA">
            <w:pPr>
              <w:pStyle w:val="Akapitzlist"/>
              <w:spacing w:before="60" w:after="60"/>
              <w:ind w:left="0"/>
              <w:contextualSpacing w:val="0"/>
              <w:jc w:val="both"/>
              <w:rPr>
                <w:rFonts w:ascii="Times New Roman" w:hAnsi="Times New Roman"/>
                <w:color w:val="000000" w:themeColor="text1"/>
                <w:sz w:val="24"/>
                <w:szCs w:val="24"/>
              </w:rPr>
            </w:pPr>
            <w:r w:rsidRPr="00CA31D0">
              <w:rPr>
                <w:rFonts w:ascii="Times New Roman" w:hAnsi="Times New Roman"/>
                <w:b/>
                <w:color w:val="000000" w:themeColor="text1"/>
                <w:sz w:val="24"/>
                <w:szCs w:val="24"/>
              </w:rPr>
              <w:t xml:space="preserve">maksymalnie </w:t>
            </w:r>
            <w:r w:rsidR="009D1F65" w:rsidRPr="00CA31D0">
              <w:rPr>
                <w:rFonts w:ascii="Times New Roman" w:hAnsi="Times New Roman"/>
                <w:b/>
                <w:color w:val="000000" w:themeColor="text1"/>
                <w:sz w:val="24"/>
                <w:szCs w:val="24"/>
              </w:rPr>
              <w:t>5 280</w:t>
            </w:r>
            <w:r w:rsidR="001D4341" w:rsidRPr="00CA31D0">
              <w:rPr>
                <w:rFonts w:ascii="Times New Roman" w:hAnsi="Times New Roman"/>
                <w:b/>
                <w:color w:val="000000" w:themeColor="text1"/>
                <w:sz w:val="24"/>
                <w:szCs w:val="24"/>
              </w:rPr>
              <w:t xml:space="preserve"> zł</w:t>
            </w:r>
            <w:r w:rsidR="001D4341" w:rsidRPr="00CA31D0">
              <w:rPr>
                <w:rFonts w:ascii="Times New Roman" w:hAnsi="Times New Roman"/>
                <w:color w:val="000000" w:themeColor="text1"/>
                <w:sz w:val="24"/>
                <w:szCs w:val="24"/>
              </w:rPr>
              <w:t>, w tym:</w:t>
            </w:r>
          </w:p>
          <w:p w14:paraId="282C4B6F" w14:textId="3AF4BB16" w:rsidR="001D4341" w:rsidRPr="00CA31D0" w:rsidRDefault="001D4341" w:rsidP="00A60AFA">
            <w:pPr>
              <w:pStyle w:val="Akapitzlist"/>
              <w:numPr>
                <w:ilvl w:val="0"/>
                <w:numId w:val="3"/>
              </w:numPr>
              <w:spacing w:before="60" w:after="60"/>
              <w:ind w:left="176" w:hanging="142"/>
              <w:contextualSpacing w:val="0"/>
              <w:jc w:val="both"/>
              <w:rPr>
                <w:rFonts w:ascii="Times New Roman" w:hAnsi="Times New Roman"/>
                <w:color w:val="000000" w:themeColor="text1"/>
                <w:sz w:val="24"/>
                <w:szCs w:val="24"/>
              </w:rPr>
            </w:pPr>
            <w:r w:rsidRPr="00CA31D0">
              <w:rPr>
                <w:rFonts w:ascii="Times New Roman" w:hAnsi="Times New Roman"/>
                <w:color w:val="000000" w:themeColor="text1"/>
                <w:sz w:val="24"/>
                <w:szCs w:val="24"/>
              </w:rPr>
              <w:t xml:space="preserve">dla kosztów kursu i egzaminów kategorii B – </w:t>
            </w:r>
            <w:r w:rsidRPr="00CA31D0">
              <w:rPr>
                <w:rFonts w:ascii="Times New Roman" w:hAnsi="Times New Roman"/>
                <w:b/>
                <w:color w:val="000000" w:themeColor="text1"/>
                <w:sz w:val="24"/>
                <w:szCs w:val="24"/>
              </w:rPr>
              <w:t xml:space="preserve">2 </w:t>
            </w:r>
            <w:r w:rsidR="009D1F65" w:rsidRPr="00CA31D0">
              <w:rPr>
                <w:rFonts w:ascii="Times New Roman" w:hAnsi="Times New Roman"/>
                <w:b/>
                <w:color w:val="000000" w:themeColor="text1"/>
                <w:sz w:val="24"/>
                <w:szCs w:val="24"/>
              </w:rPr>
              <w:t>31</w:t>
            </w:r>
            <w:r w:rsidRPr="00CA31D0">
              <w:rPr>
                <w:rFonts w:ascii="Times New Roman" w:hAnsi="Times New Roman"/>
                <w:b/>
                <w:color w:val="000000" w:themeColor="text1"/>
                <w:sz w:val="24"/>
                <w:szCs w:val="24"/>
              </w:rPr>
              <w:t>0 zł,</w:t>
            </w:r>
          </w:p>
          <w:p w14:paraId="46569B78" w14:textId="07CF31F7" w:rsidR="001D4341" w:rsidRPr="00CA31D0" w:rsidRDefault="001D4341" w:rsidP="00A60AFA">
            <w:pPr>
              <w:pStyle w:val="Akapitzlist"/>
              <w:numPr>
                <w:ilvl w:val="0"/>
                <w:numId w:val="3"/>
              </w:numPr>
              <w:spacing w:before="60" w:after="60"/>
              <w:ind w:left="176" w:hanging="142"/>
              <w:contextualSpacing w:val="0"/>
              <w:jc w:val="both"/>
              <w:rPr>
                <w:rFonts w:ascii="Times New Roman" w:hAnsi="Times New Roman"/>
                <w:color w:val="000000" w:themeColor="text1"/>
                <w:sz w:val="24"/>
                <w:szCs w:val="24"/>
              </w:rPr>
            </w:pPr>
            <w:r w:rsidRPr="00CA31D0">
              <w:rPr>
                <w:rFonts w:ascii="Times New Roman" w:hAnsi="Times New Roman"/>
                <w:color w:val="000000" w:themeColor="text1"/>
                <w:sz w:val="24"/>
                <w:szCs w:val="24"/>
              </w:rPr>
              <w:t xml:space="preserve">dla kosztów kursu i egzaminów pozostałych kategorii – </w:t>
            </w:r>
            <w:r w:rsidRPr="00CA31D0">
              <w:rPr>
                <w:rFonts w:ascii="Times New Roman" w:hAnsi="Times New Roman"/>
                <w:b/>
                <w:color w:val="000000" w:themeColor="text1"/>
                <w:sz w:val="24"/>
                <w:szCs w:val="24"/>
              </w:rPr>
              <w:t>3 </w:t>
            </w:r>
            <w:r w:rsidR="009D1F65" w:rsidRPr="00CA31D0">
              <w:rPr>
                <w:rFonts w:ascii="Times New Roman" w:hAnsi="Times New Roman"/>
                <w:b/>
                <w:color w:val="000000" w:themeColor="text1"/>
                <w:sz w:val="24"/>
                <w:szCs w:val="24"/>
              </w:rPr>
              <w:t>85</w:t>
            </w:r>
            <w:r w:rsidRPr="00CA31D0">
              <w:rPr>
                <w:rFonts w:ascii="Times New Roman" w:hAnsi="Times New Roman"/>
                <w:b/>
                <w:color w:val="000000" w:themeColor="text1"/>
                <w:sz w:val="24"/>
                <w:szCs w:val="24"/>
              </w:rPr>
              <w:t>0 zł,</w:t>
            </w:r>
          </w:p>
          <w:p w14:paraId="039722A3" w14:textId="17C27C98" w:rsidR="001D4341" w:rsidRPr="00CA31D0" w:rsidRDefault="001D4341" w:rsidP="00A60AFA">
            <w:pPr>
              <w:pStyle w:val="Akapitzlist"/>
              <w:numPr>
                <w:ilvl w:val="0"/>
                <w:numId w:val="3"/>
              </w:numPr>
              <w:spacing w:before="60" w:after="60"/>
              <w:ind w:left="176" w:hanging="142"/>
              <w:contextualSpacing w:val="0"/>
              <w:jc w:val="both"/>
              <w:rPr>
                <w:rFonts w:ascii="Times New Roman" w:hAnsi="Times New Roman"/>
                <w:color w:val="000000" w:themeColor="text1"/>
                <w:sz w:val="24"/>
                <w:szCs w:val="24"/>
              </w:rPr>
            </w:pPr>
            <w:r w:rsidRPr="00CA31D0">
              <w:rPr>
                <w:rFonts w:ascii="Times New Roman" w:hAnsi="Times New Roman"/>
                <w:color w:val="000000" w:themeColor="text1"/>
                <w:sz w:val="24"/>
                <w:szCs w:val="24"/>
              </w:rPr>
              <w:t xml:space="preserve">dla pozostałych kosztów uzyskania prawa jazdy w przypadku kursu poza miejscowością zamieszkania wnioskodawcy (koszty związane z zakwaterowaniem, wyżywieniem i dojazdem w okresie trwania kursu – </w:t>
            </w:r>
            <w:r w:rsidRPr="00CA31D0">
              <w:rPr>
                <w:rFonts w:ascii="Times New Roman" w:hAnsi="Times New Roman"/>
                <w:b/>
                <w:color w:val="000000" w:themeColor="text1"/>
                <w:sz w:val="24"/>
                <w:szCs w:val="24"/>
              </w:rPr>
              <w:t>8</w:t>
            </w:r>
            <w:r w:rsidR="009D1F65" w:rsidRPr="00CA31D0">
              <w:rPr>
                <w:rFonts w:ascii="Times New Roman" w:hAnsi="Times New Roman"/>
                <w:b/>
                <w:color w:val="000000" w:themeColor="text1"/>
                <w:sz w:val="24"/>
                <w:szCs w:val="24"/>
              </w:rPr>
              <w:t>8</w:t>
            </w:r>
            <w:r w:rsidRPr="00CA31D0">
              <w:rPr>
                <w:rFonts w:ascii="Times New Roman" w:hAnsi="Times New Roman"/>
                <w:b/>
                <w:color w:val="000000" w:themeColor="text1"/>
                <w:sz w:val="24"/>
                <w:szCs w:val="24"/>
              </w:rPr>
              <w:t>0 zł,</w:t>
            </w:r>
          </w:p>
          <w:p w14:paraId="58188B19" w14:textId="305D92A8" w:rsidR="001D4341" w:rsidRPr="00E3786D" w:rsidRDefault="001D4341" w:rsidP="00A60AFA">
            <w:pPr>
              <w:pStyle w:val="Akapitzlist"/>
              <w:numPr>
                <w:ilvl w:val="0"/>
                <w:numId w:val="3"/>
              </w:numPr>
              <w:spacing w:before="60" w:after="60"/>
              <w:ind w:left="176" w:hanging="142"/>
              <w:contextualSpacing w:val="0"/>
              <w:jc w:val="both"/>
              <w:rPr>
                <w:rFonts w:ascii="Times New Roman" w:hAnsi="Times New Roman"/>
                <w:color w:val="FF0000"/>
                <w:sz w:val="24"/>
                <w:szCs w:val="24"/>
              </w:rPr>
            </w:pPr>
            <w:r w:rsidRPr="00CA31D0">
              <w:rPr>
                <w:rFonts w:ascii="Times New Roman" w:hAnsi="Times New Roman"/>
                <w:color w:val="000000" w:themeColor="text1"/>
                <w:sz w:val="24"/>
                <w:szCs w:val="24"/>
              </w:rPr>
              <w:t xml:space="preserve">dla kosztów usług tłumacza migowego – </w:t>
            </w:r>
            <w:r w:rsidRPr="00CA31D0">
              <w:rPr>
                <w:rFonts w:ascii="Times New Roman" w:hAnsi="Times New Roman"/>
                <w:b/>
                <w:color w:val="000000" w:themeColor="text1"/>
                <w:sz w:val="24"/>
                <w:szCs w:val="24"/>
              </w:rPr>
              <w:t>5</w:t>
            </w:r>
            <w:r w:rsidR="009D1F65" w:rsidRPr="00CA31D0">
              <w:rPr>
                <w:rFonts w:ascii="Times New Roman" w:hAnsi="Times New Roman"/>
                <w:b/>
                <w:color w:val="000000" w:themeColor="text1"/>
                <w:sz w:val="24"/>
                <w:szCs w:val="24"/>
              </w:rPr>
              <w:t>5</w:t>
            </w:r>
            <w:r w:rsidRPr="00CA31D0">
              <w:rPr>
                <w:rFonts w:ascii="Times New Roman" w:hAnsi="Times New Roman"/>
                <w:b/>
                <w:color w:val="000000" w:themeColor="text1"/>
                <w:sz w:val="24"/>
                <w:szCs w:val="24"/>
              </w:rPr>
              <w:t>0 zł,</w:t>
            </w:r>
          </w:p>
        </w:tc>
      </w:tr>
      <w:tr w:rsidR="001D4341" w:rsidRPr="00833E58" w14:paraId="57E5EE03"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68ED24E6" w14:textId="77777777" w:rsidR="001D4341" w:rsidRPr="00833E58" w:rsidRDefault="001D4341" w:rsidP="00A60AFA">
            <w:pPr>
              <w:pStyle w:val="Akapitzlist"/>
              <w:spacing w:before="120" w:after="120"/>
              <w:ind w:left="0"/>
              <w:contextualSpacing w:val="0"/>
              <w:rPr>
                <w:rFonts w:ascii="Times New Roman" w:hAnsi="Times New Roman"/>
                <w:b/>
                <w:sz w:val="24"/>
                <w:szCs w:val="24"/>
              </w:rPr>
            </w:pPr>
            <w:r w:rsidRPr="00833E58">
              <w:rPr>
                <w:rFonts w:ascii="Times New Roman" w:hAnsi="Times New Roman"/>
                <w:b/>
                <w:sz w:val="24"/>
                <w:szCs w:val="24"/>
              </w:rPr>
              <w:t>Udział własny:</w:t>
            </w:r>
          </w:p>
        </w:tc>
        <w:tc>
          <w:tcPr>
            <w:tcW w:w="8505" w:type="dxa"/>
            <w:tcBorders>
              <w:top w:val="single" w:sz="4" w:space="0" w:color="auto"/>
              <w:left w:val="single" w:sz="4" w:space="0" w:color="auto"/>
              <w:bottom w:val="single" w:sz="4" w:space="0" w:color="auto"/>
              <w:right w:val="single" w:sz="4" w:space="0" w:color="auto"/>
            </w:tcBorders>
            <w:vAlign w:val="center"/>
            <w:hideMark/>
          </w:tcPr>
          <w:p w14:paraId="6CAD8576" w14:textId="209A3904" w:rsidR="001D4341" w:rsidRPr="00E3786D" w:rsidRDefault="00D3273A" w:rsidP="00A60AFA">
            <w:pPr>
              <w:pStyle w:val="Akapitzlist"/>
              <w:spacing w:before="120" w:after="120"/>
              <w:ind w:left="0"/>
              <w:contextualSpacing w:val="0"/>
              <w:jc w:val="both"/>
              <w:rPr>
                <w:rFonts w:ascii="Times New Roman" w:hAnsi="Times New Roman"/>
                <w:color w:val="FF0000"/>
                <w:sz w:val="24"/>
                <w:szCs w:val="24"/>
              </w:rPr>
            </w:pPr>
            <w:r w:rsidRPr="00F331A8">
              <w:rPr>
                <w:rFonts w:ascii="Times New Roman" w:hAnsi="Times New Roman"/>
                <w:color w:val="000000" w:themeColor="text1"/>
                <w:sz w:val="24"/>
                <w:szCs w:val="24"/>
              </w:rPr>
              <w:t>co najmniej 10 % ceny brutto zakupu/usługi</w:t>
            </w:r>
          </w:p>
        </w:tc>
      </w:tr>
      <w:tr w:rsidR="001D4341" w:rsidRPr="00833E58" w14:paraId="66449EDD"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2AE8C388" w14:textId="77777777" w:rsidR="001D4341" w:rsidRPr="00833E58" w:rsidRDefault="001D4341" w:rsidP="00A60AFA">
            <w:pPr>
              <w:pStyle w:val="Akapitzlist"/>
              <w:spacing w:before="120" w:after="120"/>
              <w:ind w:left="0"/>
              <w:contextualSpacing w:val="0"/>
              <w:rPr>
                <w:rFonts w:ascii="Times New Roman" w:hAnsi="Times New Roman"/>
                <w:b/>
                <w:sz w:val="24"/>
                <w:szCs w:val="24"/>
              </w:rPr>
            </w:pPr>
            <w:r w:rsidRPr="00833E58">
              <w:rPr>
                <w:rFonts w:ascii="Times New Roman" w:hAnsi="Times New Roman"/>
                <w:b/>
                <w:sz w:val="24"/>
                <w:szCs w:val="24"/>
              </w:rPr>
              <w:t>Częstotliwość udzielania pomocy:</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EA1F519" w14:textId="3A4DB194" w:rsidR="001D4341" w:rsidRPr="00E3786D" w:rsidRDefault="003627C8" w:rsidP="00A60AFA">
            <w:pPr>
              <w:pStyle w:val="Akapitzlist"/>
              <w:spacing w:before="120" w:after="120"/>
              <w:ind w:left="0"/>
              <w:contextualSpacing w:val="0"/>
              <w:jc w:val="both"/>
              <w:rPr>
                <w:rFonts w:ascii="Times New Roman" w:hAnsi="Times New Roman"/>
                <w:color w:val="FF0000"/>
                <w:sz w:val="24"/>
                <w:szCs w:val="24"/>
              </w:rPr>
            </w:pPr>
            <w:r w:rsidRPr="00345A84">
              <w:rPr>
                <w:rFonts w:ascii="Times New Roman" w:hAnsi="Times New Roman"/>
                <w:color w:val="000000" w:themeColor="text1"/>
                <w:sz w:val="24"/>
                <w:szCs w:val="24"/>
              </w:rPr>
              <w:t>pomoc może być udzielona po upływie 3 lat, licząc od początku roku następującego po roku, w którym udzielono pomocy</w:t>
            </w:r>
          </w:p>
        </w:tc>
      </w:tr>
      <w:tr w:rsidR="00255121" w:rsidRPr="00833E58" w14:paraId="34F54AAB"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718F7BDE" w14:textId="77777777" w:rsidR="00255121" w:rsidRPr="0045095A" w:rsidRDefault="00255121" w:rsidP="00A60AFA">
            <w:pPr>
              <w:pStyle w:val="Akapitzlist"/>
              <w:spacing w:before="120" w:after="120"/>
              <w:ind w:left="0"/>
              <w:contextualSpacing w:val="0"/>
              <w:rPr>
                <w:rFonts w:ascii="Times New Roman" w:hAnsi="Times New Roman"/>
                <w:b/>
                <w:color w:val="000000" w:themeColor="text1"/>
                <w:sz w:val="24"/>
                <w:szCs w:val="24"/>
              </w:rPr>
            </w:pPr>
            <w:r w:rsidRPr="0045095A">
              <w:rPr>
                <w:rFonts w:ascii="Times New Roman" w:hAnsi="Times New Roman"/>
                <w:b/>
                <w:color w:val="000000" w:themeColor="text1"/>
                <w:sz w:val="24"/>
                <w:szCs w:val="24"/>
              </w:rPr>
              <w:t>Refundacja poniesionych kosztów:</w:t>
            </w:r>
          </w:p>
        </w:tc>
        <w:tc>
          <w:tcPr>
            <w:tcW w:w="8505" w:type="dxa"/>
            <w:tcBorders>
              <w:top w:val="single" w:sz="4" w:space="0" w:color="auto"/>
              <w:left w:val="single" w:sz="4" w:space="0" w:color="auto"/>
              <w:bottom w:val="single" w:sz="4" w:space="0" w:color="auto"/>
              <w:right w:val="single" w:sz="4" w:space="0" w:color="auto"/>
            </w:tcBorders>
            <w:vAlign w:val="center"/>
          </w:tcPr>
          <w:p w14:paraId="288FEFF5" w14:textId="77777777" w:rsidR="00255121" w:rsidRPr="0045095A" w:rsidRDefault="00255121" w:rsidP="00A60AFA">
            <w:pPr>
              <w:pStyle w:val="Akapitzlist"/>
              <w:spacing w:before="120" w:after="120"/>
              <w:ind w:left="0"/>
              <w:contextualSpacing w:val="0"/>
              <w:jc w:val="both"/>
              <w:rPr>
                <w:rFonts w:ascii="Times New Roman" w:hAnsi="Times New Roman"/>
                <w:color w:val="000000" w:themeColor="text1"/>
                <w:sz w:val="24"/>
                <w:szCs w:val="24"/>
              </w:rPr>
            </w:pPr>
            <w:r w:rsidRPr="0045095A">
              <w:rPr>
                <w:rFonts w:ascii="Times New Roman" w:hAnsi="Times New Roman"/>
                <w:color w:val="000000" w:themeColor="text1"/>
                <w:sz w:val="24"/>
                <w:szCs w:val="24"/>
              </w:rPr>
              <w:t>koszty poniesione do 180 dni przed dniem złożenia wniosku,</w:t>
            </w:r>
          </w:p>
        </w:tc>
      </w:tr>
      <w:tr w:rsidR="002E6B0F" w:rsidRPr="00833E58" w14:paraId="65FCADB9"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91CFD78" w14:textId="207817A5" w:rsidR="002E6B0F" w:rsidRPr="00833E58" w:rsidRDefault="002E6B0F" w:rsidP="00A60AFA">
            <w:pPr>
              <w:pStyle w:val="Akapitzlist"/>
              <w:spacing w:before="120" w:after="120"/>
              <w:ind w:left="0"/>
              <w:contextualSpacing w:val="0"/>
              <w:rPr>
                <w:rFonts w:ascii="Times New Roman" w:hAnsi="Times New Roman"/>
                <w:b/>
                <w:sz w:val="24"/>
                <w:szCs w:val="24"/>
              </w:rPr>
            </w:pPr>
            <w:r>
              <w:rPr>
                <w:rFonts w:ascii="Times New Roman" w:hAnsi="Times New Roman"/>
                <w:b/>
                <w:sz w:val="24"/>
                <w:szCs w:val="24"/>
              </w:rPr>
              <w:t>Formy i zakres pomocy:</w:t>
            </w:r>
          </w:p>
        </w:tc>
        <w:tc>
          <w:tcPr>
            <w:tcW w:w="8505" w:type="dxa"/>
            <w:tcBorders>
              <w:top w:val="single" w:sz="4" w:space="0" w:color="auto"/>
              <w:left w:val="single" w:sz="4" w:space="0" w:color="auto"/>
              <w:bottom w:val="single" w:sz="4" w:space="0" w:color="auto"/>
              <w:right w:val="single" w:sz="4" w:space="0" w:color="auto"/>
            </w:tcBorders>
            <w:vAlign w:val="center"/>
          </w:tcPr>
          <w:p w14:paraId="763837B3" w14:textId="77777777" w:rsidR="00345A84" w:rsidRPr="00345A84" w:rsidRDefault="00345A84" w:rsidP="00345A84">
            <w:pPr>
              <w:spacing w:before="120" w:after="120"/>
              <w:jc w:val="both"/>
              <w:rPr>
                <w:rFonts w:ascii="Times New Roman" w:hAnsi="Times New Roman"/>
                <w:color w:val="000000" w:themeColor="text1"/>
                <w:sz w:val="24"/>
                <w:szCs w:val="24"/>
              </w:rPr>
            </w:pPr>
            <w:r w:rsidRPr="00345A84">
              <w:rPr>
                <w:rFonts w:ascii="Times New Roman" w:hAnsi="Times New Roman"/>
                <w:color w:val="000000" w:themeColor="text1"/>
                <w:sz w:val="24"/>
                <w:szCs w:val="24"/>
              </w:rPr>
              <w:t>koszty uzyskania prawa jazdy, w szczególności:</w:t>
            </w:r>
          </w:p>
          <w:p w14:paraId="65BDD412" w14:textId="77777777" w:rsidR="00345A84" w:rsidRPr="00345A84" w:rsidRDefault="00345A84" w:rsidP="00345A84">
            <w:pPr>
              <w:pStyle w:val="Akapitzlist"/>
              <w:numPr>
                <w:ilvl w:val="0"/>
                <w:numId w:val="13"/>
              </w:numPr>
              <w:spacing w:before="120" w:after="120" w:line="276" w:lineRule="auto"/>
              <w:ind w:left="175" w:hanging="175"/>
              <w:jc w:val="both"/>
              <w:rPr>
                <w:rFonts w:ascii="Times New Roman" w:hAnsi="Times New Roman"/>
                <w:color w:val="000000" w:themeColor="text1"/>
                <w:sz w:val="24"/>
                <w:szCs w:val="24"/>
              </w:rPr>
            </w:pPr>
            <w:r w:rsidRPr="00345A84">
              <w:rPr>
                <w:rFonts w:ascii="Times New Roman" w:hAnsi="Times New Roman"/>
                <w:color w:val="000000" w:themeColor="text1"/>
                <w:sz w:val="24"/>
                <w:szCs w:val="24"/>
              </w:rPr>
              <w:t xml:space="preserve">kursu i egzaminów na prawo jazdy, </w:t>
            </w:r>
          </w:p>
          <w:p w14:paraId="3E7DB518" w14:textId="77777777" w:rsidR="00345A84" w:rsidRPr="00345A84" w:rsidRDefault="00345A84" w:rsidP="00345A84">
            <w:pPr>
              <w:pStyle w:val="Akapitzlist"/>
              <w:spacing w:before="120" w:after="120"/>
              <w:ind w:left="175"/>
              <w:jc w:val="both"/>
              <w:rPr>
                <w:rFonts w:ascii="Times New Roman" w:hAnsi="Times New Roman"/>
                <w:color w:val="000000" w:themeColor="text1"/>
                <w:sz w:val="24"/>
                <w:szCs w:val="24"/>
              </w:rPr>
            </w:pPr>
            <w:r w:rsidRPr="00345A84">
              <w:rPr>
                <w:rFonts w:ascii="Times New Roman" w:hAnsi="Times New Roman"/>
                <w:color w:val="000000" w:themeColor="text1"/>
                <w:sz w:val="24"/>
                <w:szCs w:val="24"/>
              </w:rPr>
              <w:t>oraz w przypadku kursu poza miejscem zamieszkania:</w:t>
            </w:r>
          </w:p>
          <w:p w14:paraId="77992B8A" w14:textId="77777777" w:rsidR="00345A84" w:rsidRPr="00345A84" w:rsidRDefault="00345A84" w:rsidP="00345A84">
            <w:pPr>
              <w:pStyle w:val="Akapitzlist"/>
              <w:numPr>
                <w:ilvl w:val="0"/>
                <w:numId w:val="13"/>
              </w:numPr>
              <w:spacing w:before="120" w:after="120" w:line="276" w:lineRule="auto"/>
              <w:ind w:left="175" w:hanging="175"/>
              <w:jc w:val="both"/>
              <w:rPr>
                <w:rFonts w:ascii="Times New Roman" w:hAnsi="Times New Roman"/>
                <w:color w:val="000000" w:themeColor="text1"/>
                <w:sz w:val="24"/>
                <w:szCs w:val="24"/>
              </w:rPr>
            </w:pPr>
            <w:r w:rsidRPr="00345A84">
              <w:rPr>
                <w:rFonts w:ascii="Times New Roman" w:hAnsi="Times New Roman"/>
                <w:color w:val="000000" w:themeColor="text1"/>
                <w:sz w:val="24"/>
                <w:szCs w:val="24"/>
              </w:rPr>
              <w:t>zakwaterowania, wyżywienia w okresie trwania kursu,</w:t>
            </w:r>
          </w:p>
          <w:p w14:paraId="2DEE2E98" w14:textId="77777777" w:rsidR="00345A84" w:rsidRPr="00345A84" w:rsidRDefault="00345A84" w:rsidP="00345A84">
            <w:pPr>
              <w:pStyle w:val="Akapitzlist"/>
              <w:numPr>
                <w:ilvl w:val="0"/>
                <w:numId w:val="13"/>
              </w:numPr>
              <w:spacing w:before="120" w:after="120"/>
              <w:ind w:left="175" w:hanging="175"/>
              <w:jc w:val="both"/>
              <w:rPr>
                <w:rFonts w:ascii="Times New Roman" w:hAnsi="Times New Roman"/>
                <w:color w:val="000000" w:themeColor="text1"/>
                <w:sz w:val="24"/>
                <w:szCs w:val="24"/>
              </w:rPr>
            </w:pPr>
            <w:r w:rsidRPr="00345A84">
              <w:rPr>
                <w:rFonts w:ascii="Times New Roman" w:hAnsi="Times New Roman"/>
                <w:color w:val="000000" w:themeColor="text1"/>
                <w:sz w:val="24"/>
                <w:szCs w:val="24"/>
              </w:rPr>
              <w:t>dojazdu (przyjazd na kurs i powrót z kursu),</w:t>
            </w:r>
          </w:p>
          <w:p w14:paraId="0834A077" w14:textId="257E59C2" w:rsidR="002E6B0F" w:rsidRPr="00E3786D" w:rsidRDefault="002E6B0F" w:rsidP="00345A84">
            <w:pPr>
              <w:pStyle w:val="Akapitzlist"/>
              <w:numPr>
                <w:ilvl w:val="0"/>
                <w:numId w:val="13"/>
              </w:numPr>
              <w:spacing w:before="120" w:after="120"/>
              <w:ind w:left="175" w:hanging="175"/>
              <w:jc w:val="both"/>
              <w:rPr>
                <w:rFonts w:ascii="Times New Roman" w:hAnsi="Times New Roman"/>
                <w:color w:val="FF0000"/>
                <w:sz w:val="24"/>
                <w:szCs w:val="24"/>
              </w:rPr>
            </w:pPr>
            <w:r w:rsidRPr="00345A84">
              <w:rPr>
                <w:rFonts w:ascii="Times New Roman" w:hAnsi="Times New Roman"/>
                <w:color w:val="000000" w:themeColor="text1"/>
                <w:sz w:val="24"/>
                <w:szCs w:val="24"/>
              </w:rPr>
              <w:t>usług</w:t>
            </w:r>
            <w:r w:rsidR="00345A84" w:rsidRPr="00345A84">
              <w:rPr>
                <w:rFonts w:ascii="Times New Roman" w:hAnsi="Times New Roman"/>
                <w:color w:val="000000" w:themeColor="text1"/>
                <w:sz w:val="24"/>
                <w:szCs w:val="24"/>
              </w:rPr>
              <w:t>a</w:t>
            </w:r>
            <w:r w:rsidRPr="00345A84">
              <w:rPr>
                <w:rFonts w:ascii="Times New Roman" w:hAnsi="Times New Roman"/>
                <w:color w:val="000000" w:themeColor="text1"/>
                <w:sz w:val="24"/>
                <w:szCs w:val="24"/>
              </w:rPr>
              <w:t xml:space="preserve"> tłumacza migowego,</w:t>
            </w:r>
          </w:p>
        </w:tc>
      </w:tr>
      <w:tr w:rsidR="00B955ED" w:rsidRPr="00833E58" w14:paraId="275B169A"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7015D50" w14:textId="583FFCB2" w:rsidR="00B955ED" w:rsidRDefault="00B955ED" w:rsidP="00A60AFA">
            <w:pPr>
              <w:pStyle w:val="Akapitzlist"/>
              <w:spacing w:before="120" w:after="120"/>
              <w:ind w:left="0"/>
              <w:contextualSpacing w:val="0"/>
              <w:rPr>
                <w:rFonts w:ascii="Times New Roman" w:hAnsi="Times New Roman"/>
                <w:b/>
                <w:sz w:val="24"/>
                <w:szCs w:val="24"/>
              </w:rPr>
            </w:pPr>
            <w:r>
              <w:rPr>
                <w:rFonts w:ascii="Times New Roman" w:hAnsi="Times New Roman"/>
                <w:b/>
                <w:sz w:val="24"/>
                <w:szCs w:val="24"/>
              </w:rPr>
              <w:t>Zaświadczenie lekarskie:</w:t>
            </w:r>
          </w:p>
        </w:tc>
        <w:tc>
          <w:tcPr>
            <w:tcW w:w="8505" w:type="dxa"/>
            <w:tcBorders>
              <w:top w:val="single" w:sz="4" w:space="0" w:color="auto"/>
              <w:left w:val="single" w:sz="4" w:space="0" w:color="auto"/>
              <w:bottom w:val="single" w:sz="4" w:space="0" w:color="auto"/>
              <w:right w:val="single" w:sz="4" w:space="0" w:color="auto"/>
            </w:tcBorders>
            <w:vAlign w:val="center"/>
          </w:tcPr>
          <w:p w14:paraId="7A659D93" w14:textId="09CD6379" w:rsidR="00B955ED" w:rsidRPr="00456A16" w:rsidRDefault="00B032FA" w:rsidP="002E6B0F">
            <w:pPr>
              <w:spacing w:before="120" w:after="120"/>
              <w:jc w:val="both"/>
              <w:rPr>
                <w:rFonts w:ascii="Times New Roman" w:hAnsi="Times New Roman"/>
                <w:sz w:val="24"/>
                <w:szCs w:val="24"/>
              </w:rPr>
            </w:pPr>
            <w:r w:rsidRPr="00456A16">
              <w:rPr>
                <w:rFonts w:ascii="Times New Roman" w:hAnsi="Times New Roman"/>
                <w:sz w:val="24"/>
                <w:szCs w:val="24"/>
              </w:rPr>
              <w:t>nie dotyczy</w:t>
            </w:r>
          </w:p>
        </w:tc>
      </w:tr>
      <w:tr w:rsidR="00761BCF" w:rsidRPr="00833E58" w14:paraId="7DEC299D"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4BBB889" w14:textId="26990C09" w:rsidR="00761BCF" w:rsidRDefault="00761BCF" w:rsidP="00A60AFA">
            <w:pPr>
              <w:pStyle w:val="Akapitzlist"/>
              <w:spacing w:before="120" w:after="120"/>
              <w:ind w:left="0"/>
              <w:contextualSpacing w:val="0"/>
              <w:rPr>
                <w:rFonts w:ascii="Times New Roman" w:hAnsi="Times New Roman"/>
                <w:b/>
                <w:sz w:val="24"/>
                <w:szCs w:val="24"/>
              </w:rPr>
            </w:pPr>
            <w:r>
              <w:rPr>
                <w:rFonts w:ascii="Times New Roman" w:hAnsi="Times New Roman"/>
                <w:b/>
                <w:sz w:val="24"/>
                <w:szCs w:val="24"/>
              </w:rPr>
              <w:t>Inne uwagi:</w:t>
            </w:r>
          </w:p>
        </w:tc>
        <w:tc>
          <w:tcPr>
            <w:tcW w:w="8505" w:type="dxa"/>
            <w:tcBorders>
              <w:top w:val="single" w:sz="4" w:space="0" w:color="auto"/>
              <w:left w:val="single" w:sz="4" w:space="0" w:color="auto"/>
              <w:bottom w:val="single" w:sz="4" w:space="0" w:color="auto"/>
              <w:right w:val="single" w:sz="4" w:space="0" w:color="auto"/>
            </w:tcBorders>
            <w:vAlign w:val="center"/>
          </w:tcPr>
          <w:p w14:paraId="30A325C1" w14:textId="25BD5131" w:rsidR="00761BCF" w:rsidRPr="00456A16" w:rsidRDefault="00535A5C" w:rsidP="002E6B0F">
            <w:pPr>
              <w:spacing w:before="120" w:after="120"/>
              <w:jc w:val="both"/>
              <w:rPr>
                <w:rFonts w:ascii="Times New Roman" w:hAnsi="Times New Roman"/>
                <w:sz w:val="24"/>
                <w:szCs w:val="24"/>
              </w:rPr>
            </w:pPr>
            <w:r w:rsidRPr="00456A16">
              <w:rPr>
                <w:rFonts w:ascii="Times New Roman" w:hAnsi="Times New Roman"/>
                <w:sz w:val="24"/>
                <w:szCs w:val="24"/>
              </w:rPr>
              <w:t xml:space="preserve">dysfunkcja narządu słuchu stanowiąca powód wydania orzeczenia o znacznym lub umiarkowanych stopniu niepełnosprawności, w efekcie której osoba niepełnosprawna komunikuje się z otoczeniem metodami wspomagającymi/alternatywnymi, a dla prawidłowej komunikacji w trakcie kursu i egzaminu na prawo jazdy, zgodnie                     z oświadczeniem/zapotrzebowaniem wnioskodawcy, niezbędne jest </w:t>
            </w:r>
            <w:r w:rsidR="00761BCF" w:rsidRPr="00456A16">
              <w:rPr>
                <w:rFonts w:ascii="Times New Roman" w:hAnsi="Times New Roman"/>
                <w:sz w:val="24"/>
                <w:szCs w:val="24"/>
              </w:rPr>
              <w:t xml:space="preserve">wsparcie </w:t>
            </w:r>
            <w:r w:rsidRPr="00456A16">
              <w:rPr>
                <w:rFonts w:ascii="Times New Roman" w:hAnsi="Times New Roman"/>
                <w:sz w:val="24"/>
                <w:szCs w:val="24"/>
              </w:rPr>
              <w:t xml:space="preserve">                    </w:t>
            </w:r>
            <w:r w:rsidR="00761BCF" w:rsidRPr="00456A16">
              <w:rPr>
                <w:rFonts w:ascii="Times New Roman" w:hAnsi="Times New Roman"/>
                <w:sz w:val="24"/>
                <w:szCs w:val="24"/>
              </w:rPr>
              <w:t xml:space="preserve">w formie usługi tłumacza migowego </w:t>
            </w:r>
          </w:p>
        </w:tc>
      </w:tr>
    </w:tbl>
    <w:p w14:paraId="413E5298" w14:textId="77777777" w:rsidR="001D4341" w:rsidRPr="00833E58" w:rsidRDefault="001D4341" w:rsidP="001D4341">
      <w:pPr>
        <w:spacing w:after="0" w:line="240" w:lineRule="auto"/>
        <w:rPr>
          <w:rFonts w:ascii="Times New Roman" w:hAnsi="Times New Roman"/>
          <w:b/>
          <w:color w:val="17365D" w:themeColor="text2" w:themeShade="BF"/>
          <w:sz w:val="24"/>
          <w:szCs w:val="24"/>
        </w:rPr>
      </w:pPr>
    </w:p>
    <w:p w14:paraId="0EF36E35" w14:textId="00575CD6" w:rsidR="001D4341" w:rsidRPr="003362D1" w:rsidRDefault="001D4341" w:rsidP="00203E05">
      <w:pPr>
        <w:spacing w:after="0" w:line="240" w:lineRule="auto"/>
        <w:ind w:firstLine="142"/>
        <w:rPr>
          <w:rFonts w:ascii="Times New Roman" w:hAnsi="Times New Roman"/>
          <w:b/>
          <w:color w:val="17365D" w:themeColor="text2" w:themeShade="BF"/>
          <w:sz w:val="24"/>
          <w:szCs w:val="24"/>
        </w:rPr>
      </w:pPr>
      <w:r w:rsidRPr="003362D1">
        <w:rPr>
          <w:rFonts w:ascii="Times New Roman" w:hAnsi="Times New Roman"/>
          <w:b/>
          <w:color w:val="17365D" w:themeColor="text2" w:themeShade="BF"/>
          <w:sz w:val="24"/>
          <w:szCs w:val="24"/>
        </w:rPr>
        <w:t>Zadanie Nr 4 – pomoc w zakupie i montażu oprzyrządowania do samochodu</w:t>
      </w:r>
    </w:p>
    <w:p w14:paraId="2BD7AAB1" w14:textId="77777777" w:rsidR="00A60AFA" w:rsidRPr="00A60AFA" w:rsidRDefault="00A60AFA" w:rsidP="00A60AFA">
      <w:pPr>
        <w:spacing w:after="0" w:line="240" w:lineRule="auto"/>
        <w:ind w:hanging="284"/>
        <w:rPr>
          <w:rFonts w:ascii="Times New Roman" w:hAnsi="Times New Roman"/>
          <w:sz w:val="10"/>
          <w:szCs w:val="10"/>
        </w:rPr>
      </w:pPr>
    </w:p>
    <w:tbl>
      <w:tblPr>
        <w:tblStyle w:val="Tabela-Siatka"/>
        <w:tblW w:w="10773" w:type="dxa"/>
        <w:tblInd w:w="250" w:type="dxa"/>
        <w:tblLook w:val="04A0" w:firstRow="1" w:lastRow="0" w:firstColumn="1" w:lastColumn="0" w:noHBand="0" w:noVBand="1"/>
      </w:tblPr>
      <w:tblGrid>
        <w:gridCol w:w="2268"/>
        <w:gridCol w:w="8505"/>
      </w:tblGrid>
      <w:tr w:rsidR="001D4341" w:rsidRPr="00833E58" w14:paraId="2CC73333"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0BBC0E10" w14:textId="77777777" w:rsidR="001D4341" w:rsidRPr="00833E58" w:rsidRDefault="001D4341" w:rsidP="00A60AFA">
            <w:pPr>
              <w:pStyle w:val="Akapitzlist"/>
              <w:spacing w:before="120" w:after="120"/>
              <w:ind w:left="0"/>
              <w:contextualSpacing w:val="0"/>
              <w:rPr>
                <w:rFonts w:ascii="Times New Roman" w:hAnsi="Times New Roman"/>
                <w:b/>
                <w:sz w:val="24"/>
                <w:szCs w:val="24"/>
              </w:rPr>
            </w:pPr>
            <w:r w:rsidRPr="00833E58">
              <w:rPr>
                <w:rFonts w:ascii="Times New Roman" w:hAnsi="Times New Roman"/>
                <w:b/>
                <w:sz w:val="24"/>
                <w:szCs w:val="24"/>
              </w:rPr>
              <w:t>Adresatami  programu są osoby posiadające:</w:t>
            </w:r>
          </w:p>
        </w:tc>
        <w:tc>
          <w:tcPr>
            <w:tcW w:w="8505" w:type="dxa"/>
            <w:tcBorders>
              <w:top w:val="single" w:sz="4" w:space="0" w:color="auto"/>
              <w:left w:val="single" w:sz="4" w:space="0" w:color="auto"/>
              <w:bottom w:val="single" w:sz="4" w:space="0" w:color="auto"/>
              <w:right w:val="single" w:sz="4" w:space="0" w:color="auto"/>
            </w:tcBorders>
            <w:vAlign w:val="center"/>
            <w:hideMark/>
          </w:tcPr>
          <w:p w14:paraId="48743369" w14:textId="77777777" w:rsidR="001D4341" w:rsidRPr="00345A84" w:rsidRDefault="001D4341" w:rsidP="00A60AFA">
            <w:pPr>
              <w:pStyle w:val="Akapitzlist"/>
              <w:numPr>
                <w:ilvl w:val="0"/>
                <w:numId w:val="2"/>
              </w:numPr>
              <w:spacing w:before="60" w:after="60"/>
              <w:ind w:left="176" w:hanging="176"/>
              <w:contextualSpacing w:val="0"/>
              <w:jc w:val="both"/>
              <w:rPr>
                <w:rFonts w:ascii="Times New Roman" w:hAnsi="Times New Roman"/>
                <w:color w:val="000000" w:themeColor="text1"/>
                <w:sz w:val="24"/>
                <w:szCs w:val="24"/>
              </w:rPr>
            </w:pPr>
            <w:r w:rsidRPr="00345A84">
              <w:rPr>
                <w:rFonts w:ascii="Times New Roman" w:hAnsi="Times New Roman"/>
                <w:color w:val="000000" w:themeColor="text1"/>
                <w:sz w:val="24"/>
                <w:szCs w:val="24"/>
              </w:rPr>
              <w:t>znaczny lub umiarkowany stopień niepełnosprawności,</w:t>
            </w:r>
          </w:p>
          <w:p w14:paraId="2CE51471" w14:textId="77777777" w:rsidR="006C6711" w:rsidRPr="00345A84" w:rsidRDefault="006C6711" w:rsidP="00A60AFA">
            <w:pPr>
              <w:pStyle w:val="Akapitzlist"/>
              <w:numPr>
                <w:ilvl w:val="0"/>
                <w:numId w:val="2"/>
              </w:numPr>
              <w:spacing w:before="60" w:after="60"/>
              <w:ind w:left="176" w:hanging="176"/>
              <w:contextualSpacing w:val="0"/>
              <w:jc w:val="both"/>
              <w:rPr>
                <w:rFonts w:ascii="Times New Roman" w:hAnsi="Times New Roman"/>
                <w:color w:val="000000" w:themeColor="text1"/>
                <w:sz w:val="24"/>
                <w:szCs w:val="24"/>
              </w:rPr>
            </w:pPr>
            <w:r w:rsidRPr="00345A84">
              <w:rPr>
                <w:rFonts w:ascii="Times New Roman" w:hAnsi="Times New Roman"/>
                <w:color w:val="000000" w:themeColor="text1"/>
                <w:sz w:val="24"/>
                <w:szCs w:val="24"/>
              </w:rPr>
              <w:t>wiek aktywności zawodowej lub zatrudnienie,</w:t>
            </w:r>
          </w:p>
          <w:p w14:paraId="6B4E0FF6" w14:textId="77777777" w:rsidR="001D4341" w:rsidRPr="00E3786D" w:rsidRDefault="001D4341" w:rsidP="00A60AFA">
            <w:pPr>
              <w:pStyle w:val="Akapitzlist"/>
              <w:numPr>
                <w:ilvl w:val="0"/>
                <w:numId w:val="2"/>
              </w:numPr>
              <w:spacing w:before="60" w:after="60"/>
              <w:ind w:left="176" w:hanging="176"/>
              <w:contextualSpacing w:val="0"/>
              <w:jc w:val="both"/>
              <w:rPr>
                <w:rFonts w:ascii="Times New Roman" w:hAnsi="Times New Roman"/>
                <w:color w:val="FF0000"/>
                <w:sz w:val="24"/>
                <w:szCs w:val="24"/>
              </w:rPr>
            </w:pPr>
            <w:r w:rsidRPr="00345A84">
              <w:rPr>
                <w:rFonts w:ascii="Times New Roman" w:hAnsi="Times New Roman"/>
                <w:color w:val="000000" w:themeColor="text1"/>
                <w:sz w:val="24"/>
                <w:szCs w:val="24"/>
              </w:rPr>
              <w:t>dysfunkcja narządu słuchu</w:t>
            </w:r>
            <w:r w:rsidR="004101A3" w:rsidRPr="00345A84">
              <w:rPr>
                <w:rFonts w:ascii="Times New Roman" w:hAnsi="Times New Roman"/>
                <w:color w:val="000000" w:themeColor="text1"/>
                <w:sz w:val="24"/>
                <w:szCs w:val="24"/>
              </w:rPr>
              <w:t>,</w:t>
            </w:r>
          </w:p>
        </w:tc>
      </w:tr>
      <w:tr w:rsidR="001D4341" w:rsidRPr="00833E58" w14:paraId="0EC57903"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7103F57B" w14:textId="77777777" w:rsidR="001D4341" w:rsidRPr="00833E58" w:rsidRDefault="001D4341" w:rsidP="00A60AFA">
            <w:pPr>
              <w:pStyle w:val="Akapitzlist"/>
              <w:spacing w:before="120" w:after="120"/>
              <w:ind w:left="0"/>
              <w:contextualSpacing w:val="0"/>
              <w:rPr>
                <w:rFonts w:ascii="Times New Roman" w:hAnsi="Times New Roman"/>
                <w:b/>
                <w:sz w:val="24"/>
                <w:szCs w:val="24"/>
              </w:rPr>
            </w:pPr>
            <w:r w:rsidRPr="00833E58">
              <w:rPr>
                <w:rFonts w:ascii="Times New Roman" w:hAnsi="Times New Roman"/>
                <w:b/>
                <w:sz w:val="24"/>
                <w:szCs w:val="24"/>
              </w:rPr>
              <w:t>Kwota dofinansowania:</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FED543D" w14:textId="4097B4F9" w:rsidR="001D4341" w:rsidRPr="00E3786D" w:rsidRDefault="00E35EDB" w:rsidP="00A60AFA">
            <w:pPr>
              <w:pStyle w:val="Akapitzlist"/>
              <w:spacing w:before="120" w:after="120"/>
              <w:ind w:left="0"/>
              <w:contextualSpacing w:val="0"/>
              <w:rPr>
                <w:rFonts w:ascii="Times New Roman" w:hAnsi="Times New Roman"/>
                <w:b/>
                <w:color w:val="FF0000"/>
                <w:sz w:val="24"/>
                <w:szCs w:val="24"/>
              </w:rPr>
            </w:pPr>
            <w:r w:rsidRPr="00CA31D0">
              <w:rPr>
                <w:rFonts w:ascii="Times New Roman" w:hAnsi="Times New Roman"/>
                <w:b/>
                <w:color w:val="000000" w:themeColor="text1"/>
                <w:sz w:val="24"/>
                <w:szCs w:val="24"/>
              </w:rPr>
              <w:t xml:space="preserve">maksymalnie 4 </w:t>
            </w:r>
            <w:r w:rsidR="00FD3CAD" w:rsidRPr="00CA31D0">
              <w:rPr>
                <w:rFonts w:ascii="Times New Roman" w:hAnsi="Times New Roman"/>
                <w:b/>
                <w:color w:val="000000" w:themeColor="text1"/>
                <w:sz w:val="24"/>
                <w:szCs w:val="24"/>
              </w:rPr>
              <w:t>4</w:t>
            </w:r>
            <w:r w:rsidR="001D4341" w:rsidRPr="00CA31D0">
              <w:rPr>
                <w:rFonts w:ascii="Times New Roman" w:hAnsi="Times New Roman"/>
                <w:b/>
                <w:color w:val="000000" w:themeColor="text1"/>
                <w:sz w:val="24"/>
                <w:szCs w:val="24"/>
              </w:rPr>
              <w:t>00 zł</w:t>
            </w:r>
          </w:p>
        </w:tc>
      </w:tr>
      <w:tr w:rsidR="001D4341" w:rsidRPr="00833E58" w14:paraId="07D32D46"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48C01B31" w14:textId="77777777" w:rsidR="001D4341" w:rsidRPr="007C3149" w:rsidRDefault="001D4341" w:rsidP="00A60AFA">
            <w:pPr>
              <w:pStyle w:val="Akapitzlist"/>
              <w:spacing w:before="120" w:after="120"/>
              <w:ind w:left="0"/>
              <w:contextualSpacing w:val="0"/>
              <w:rPr>
                <w:rFonts w:ascii="Times New Roman" w:hAnsi="Times New Roman"/>
                <w:b/>
                <w:color w:val="000000" w:themeColor="text1"/>
                <w:sz w:val="24"/>
                <w:szCs w:val="24"/>
              </w:rPr>
            </w:pPr>
            <w:r w:rsidRPr="007C3149">
              <w:rPr>
                <w:rFonts w:ascii="Times New Roman" w:hAnsi="Times New Roman"/>
                <w:b/>
                <w:color w:val="000000" w:themeColor="text1"/>
                <w:sz w:val="24"/>
                <w:szCs w:val="24"/>
              </w:rPr>
              <w:t>Udział własny:</w:t>
            </w:r>
          </w:p>
        </w:tc>
        <w:tc>
          <w:tcPr>
            <w:tcW w:w="8505" w:type="dxa"/>
            <w:tcBorders>
              <w:top w:val="single" w:sz="4" w:space="0" w:color="auto"/>
              <w:left w:val="single" w:sz="4" w:space="0" w:color="auto"/>
              <w:bottom w:val="single" w:sz="4" w:space="0" w:color="auto"/>
              <w:right w:val="single" w:sz="4" w:space="0" w:color="auto"/>
            </w:tcBorders>
            <w:vAlign w:val="center"/>
            <w:hideMark/>
          </w:tcPr>
          <w:p w14:paraId="0CDFFBFF" w14:textId="644DBB12" w:rsidR="001D4341" w:rsidRPr="007C3149" w:rsidRDefault="00D3273A" w:rsidP="00A60AFA">
            <w:pPr>
              <w:pStyle w:val="Akapitzlist"/>
              <w:spacing w:before="120" w:after="120"/>
              <w:ind w:left="0"/>
              <w:contextualSpacing w:val="0"/>
              <w:rPr>
                <w:rFonts w:ascii="Times New Roman" w:hAnsi="Times New Roman"/>
                <w:color w:val="000000" w:themeColor="text1"/>
                <w:sz w:val="24"/>
                <w:szCs w:val="24"/>
              </w:rPr>
            </w:pPr>
            <w:r w:rsidRPr="00F331A8">
              <w:rPr>
                <w:rFonts w:ascii="Times New Roman" w:hAnsi="Times New Roman"/>
                <w:color w:val="000000" w:themeColor="text1"/>
                <w:sz w:val="24"/>
                <w:szCs w:val="24"/>
              </w:rPr>
              <w:t>co najmniej 10 % ceny brutto zakupu/usługi</w:t>
            </w:r>
          </w:p>
        </w:tc>
      </w:tr>
      <w:tr w:rsidR="001D4341" w:rsidRPr="00833E58" w14:paraId="6F02A7B5"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4B7C7C6B" w14:textId="77777777" w:rsidR="001D4341" w:rsidRPr="00833E58" w:rsidRDefault="001D4341" w:rsidP="00A60AFA">
            <w:pPr>
              <w:pStyle w:val="Akapitzlist"/>
              <w:spacing w:before="120" w:after="120"/>
              <w:ind w:left="0"/>
              <w:contextualSpacing w:val="0"/>
              <w:rPr>
                <w:rFonts w:ascii="Times New Roman" w:hAnsi="Times New Roman"/>
                <w:b/>
                <w:sz w:val="24"/>
                <w:szCs w:val="24"/>
              </w:rPr>
            </w:pPr>
            <w:r w:rsidRPr="00833E58">
              <w:rPr>
                <w:rFonts w:ascii="Times New Roman" w:hAnsi="Times New Roman"/>
                <w:b/>
                <w:sz w:val="24"/>
                <w:szCs w:val="24"/>
              </w:rPr>
              <w:t>Częstotliwość udzielania pomocy:</w:t>
            </w:r>
          </w:p>
        </w:tc>
        <w:tc>
          <w:tcPr>
            <w:tcW w:w="8505" w:type="dxa"/>
            <w:tcBorders>
              <w:top w:val="single" w:sz="4" w:space="0" w:color="auto"/>
              <w:left w:val="single" w:sz="4" w:space="0" w:color="auto"/>
              <w:bottom w:val="single" w:sz="4" w:space="0" w:color="auto"/>
              <w:right w:val="single" w:sz="4" w:space="0" w:color="auto"/>
            </w:tcBorders>
            <w:vAlign w:val="center"/>
            <w:hideMark/>
          </w:tcPr>
          <w:p w14:paraId="01BDF23C" w14:textId="5910ACF3" w:rsidR="001D4341" w:rsidRPr="00E3786D" w:rsidRDefault="003627C8" w:rsidP="00A60AFA">
            <w:pPr>
              <w:pStyle w:val="Akapitzlist"/>
              <w:spacing w:before="120" w:after="120"/>
              <w:ind w:left="0"/>
              <w:contextualSpacing w:val="0"/>
              <w:rPr>
                <w:rFonts w:ascii="Times New Roman" w:hAnsi="Times New Roman"/>
                <w:color w:val="FF0000"/>
                <w:sz w:val="24"/>
                <w:szCs w:val="24"/>
              </w:rPr>
            </w:pPr>
            <w:r w:rsidRPr="00345A84">
              <w:rPr>
                <w:rFonts w:ascii="Times New Roman" w:hAnsi="Times New Roman"/>
                <w:color w:val="000000" w:themeColor="text1"/>
                <w:sz w:val="24"/>
                <w:szCs w:val="24"/>
              </w:rPr>
              <w:t>pomoc może być udzielona po upływie 3 lat, licząc od początku roku następującego po roku, w którym udzielono pomocy</w:t>
            </w:r>
          </w:p>
        </w:tc>
      </w:tr>
      <w:tr w:rsidR="00255121" w:rsidRPr="00833E58" w14:paraId="742C4DCB"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3E8C8A3" w14:textId="77777777" w:rsidR="00255121" w:rsidRPr="00833E58" w:rsidRDefault="00255121" w:rsidP="00A60AFA">
            <w:pPr>
              <w:pStyle w:val="Akapitzlist"/>
              <w:spacing w:before="120" w:after="120"/>
              <w:ind w:left="0"/>
              <w:contextualSpacing w:val="0"/>
              <w:rPr>
                <w:rFonts w:ascii="Times New Roman" w:hAnsi="Times New Roman"/>
                <w:b/>
                <w:sz w:val="24"/>
                <w:szCs w:val="24"/>
              </w:rPr>
            </w:pPr>
            <w:r w:rsidRPr="00833E58">
              <w:rPr>
                <w:rFonts w:ascii="Times New Roman" w:hAnsi="Times New Roman"/>
                <w:b/>
                <w:sz w:val="24"/>
                <w:szCs w:val="24"/>
              </w:rPr>
              <w:lastRenderedPageBreak/>
              <w:t>Refundacja poniesionych kosztów:</w:t>
            </w:r>
          </w:p>
        </w:tc>
        <w:tc>
          <w:tcPr>
            <w:tcW w:w="8505" w:type="dxa"/>
            <w:tcBorders>
              <w:top w:val="single" w:sz="4" w:space="0" w:color="auto"/>
              <w:left w:val="single" w:sz="4" w:space="0" w:color="auto"/>
              <w:bottom w:val="single" w:sz="4" w:space="0" w:color="auto"/>
              <w:right w:val="single" w:sz="4" w:space="0" w:color="auto"/>
            </w:tcBorders>
            <w:vAlign w:val="center"/>
          </w:tcPr>
          <w:p w14:paraId="2465E5C4" w14:textId="77777777" w:rsidR="00255121" w:rsidRPr="00E3786D" w:rsidRDefault="006744B5" w:rsidP="00A60AFA">
            <w:pPr>
              <w:pStyle w:val="Akapitzlist"/>
              <w:spacing w:before="120" w:after="120"/>
              <w:ind w:left="0"/>
              <w:contextualSpacing w:val="0"/>
              <w:rPr>
                <w:rFonts w:ascii="Times New Roman" w:hAnsi="Times New Roman"/>
                <w:color w:val="FF0000"/>
                <w:sz w:val="24"/>
                <w:szCs w:val="24"/>
              </w:rPr>
            </w:pPr>
            <w:r w:rsidRPr="0045095A">
              <w:rPr>
                <w:rFonts w:ascii="Times New Roman" w:hAnsi="Times New Roman"/>
                <w:color w:val="000000" w:themeColor="text1"/>
                <w:sz w:val="24"/>
                <w:szCs w:val="24"/>
              </w:rPr>
              <w:t>wyłącznie koszty poniesione po zawarciu umowy dofinansowania,</w:t>
            </w:r>
          </w:p>
        </w:tc>
      </w:tr>
      <w:tr w:rsidR="002E6B0F" w:rsidRPr="00833E58" w14:paraId="3BF07A2B"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21BC19DA" w14:textId="4408A971" w:rsidR="002E6B0F" w:rsidRPr="00833E58" w:rsidRDefault="002E6B0F" w:rsidP="002E6B0F">
            <w:pPr>
              <w:pStyle w:val="Akapitzlist"/>
              <w:spacing w:before="120" w:after="120"/>
              <w:ind w:left="0"/>
              <w:contextualSpacing w:val="0"/>
              <w:rPr>
                <w:rFonts w:ascii="Times New Roman" w:hAnsi="Times New Roman"/>
                <w:b/>
                <w:sz w:val="24"/>
                <w:szCs w:val="24"/>
              </w:rPr>
            </w:pPr>
            <w:r w:rsidRPr="00255BB7">
              <w:rPr>
                <w:rFonts w:ascii="Times New Roman" w:hAnsi="Times New Roman"/>
                <w:b/>
                <w:sz w:val="24"/>
                <w:szCs w:val="24"/>
              </w:rPr>
              <w:t>Formy i zakres pomocy:</w:t>
            </w:r>
          </w:p>
        </w:tc>
        <w:tc>
          <w:tcPr>
            <w:tcW w:w="8505" w:type="dxa"/>
            <w:tcBorders>
              <w:top w:val="single" w:sz="4" w:space="0" w:color="auto"/>
              <w:left w:val="single" w:sz="4" w:space="0" w:color="auto"/>
              <w:bottom w:val="single" w:sz="4" w:space="0" w:color="auto"/>
              <w:right w:val="single" w:sz="4" w:space="0" w:color="auto"/>
            </w:tcBorders>
          </w:tcPr>
          <w:p w14:paraId="4838891A" w14:textId="475CAF6C" w:rsidR="002E6B0F" w:rsidRPr="00E3786D" w:rsidRDefault="002E6B0F" w:rsidP="002E6B0F">
            <w:pPr>
              <w:pStyle w:val="Akapitzlist"/>
              <w:numPr>
                <w:ilvl w:val="0"/>
                <w:numId w:val="15"/>
              </w:numPr>
              <w:spacing w:before="120" w:after="120"/>
              <w:ind w:left="175" w:hanging="175"/>
              <w:contextualSpacing w:val="0"/>
              <w:rPr>
                <w:rFonts w:ascii="Times New Roman" w:hAnsi="Times New Roman"/>
                <w:color w:val="FF0000"/>
                <w:sz w:val="24"/>
                <w:szCs w:val="24"/>
              </w:rPr>
            </w:pPr>
            <w:r w:rsidRPr="005103B8">
              <w:rPr>
                <w:rFonts w:ascii="Times New Roman" w:hAnsi="Times New Roman"/>
                <w:sz w:val="24"/>
                <w:szCs w:val="24"/>
              </w:rPr>
              <w:t>zakup i montaż oprzyrządowania do posiadanego samochodu,</w:t>
            </w:r>
            <w:r w:rsidR="00761BCF" w:rsidRPr="005103B8">
              <w:rPr>
                <w:rFonts w:ascii="Times New Roman" w:hAnsi="Times New Roman"/>
                <w:sz w:val="24"/>
                <w:szCs w:val="24"/>
              </w:rPr>
              <w:t xml:space="preserve"> należy przez to rozumieć dostosowanie do indywidualnych potrzeb związanych z rodzajem niepełnosprawności wnioskodawcy wyposażenie/technologie, sprzęty i urządzenia, montowane w samochodzie, a także inne </w:t>
            </w:r>
            <w:r w:rsidR="00C4574A">
              <w:rPr>
                <w:rFonts w:ascii="Times New Roman" w:hAnsi="Times New Roman"/>
                <w:sz w:val="24"/>
                <w:szCs w:val="24"/>
              </w:rPr>
              <w:t>np</w:t>
            </w:r>
            <w:r w:rsidR="00761BCF" w:rsidRPr="005103B8">
              <w:rPr>
                <w:rFonts w:ascii="Times New Roman" w:hAnsi="Times New Roman"/>
                <w:sz w:val="24"/>
                <w:szCs w:val="24"/>
              </w:rPr>
              <w:t>. mobilne sprzęty i urządzenia również technologie i oprogramowanie, które umożliwiają użytkowanie samochodu przez osobę niepełnosprawną z dysfunkcja słuchu, w tym wspomagające poprawną komunikację z osobą niesłyszącą (komunikator, tablet ze specjalnym oprogramowaniem), sygnalizatory i aplikacje, w wyłączeniem aparatów słuchowych,</w:t>
            </w:r>
          </w:p>
        </w:tc>
      </w:tr>
      <w:tr w:rsidR="00FD3CAD" w:rsidRPr="00833E58" w14:paraId="12F0C189"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6819B9DD" w14:textId="75B4445F" w:rsidR="00FD3CAD" w:rsidRPr="00255BB7" w:rsidRDefault="00FD3CAD" w:rsidP="002E6B0F">
            <w:pPr>
              <w:pStyle w:val="Akapitzlist"/>
              <w:spacing w:before="120" w:after="120"/>
              <w:ind w:left="0"/>
              <w:contextualSpacing w:val="0"/>
              <w:rPr>
                <w:rFonts w:ascii="Times New Roman" w:hAnsi="Times New Roman"/>
                <w:b/>
                <w:sz w:val="24"/>
                <w:szCs w:val="24"/>
              </w:rPr>
            </w:pPr>
            <w:r>
              <w:rPr>
                <w:rFonts w:ascii="Times New Roman" w:hAnsi="Times New Roman"/>
                <w:b/>
                <w:sz w:val="24"/>
                <w:szCs w:val="24"/>
              </w:rPr>
              <w:t>Zaświadczenie lekarskie:</w:t>
            </w:r>
          </w:p>
        </w:tc>
        <w:tc>
          <w:tcPr>
            <w:tcW w:w="8505" w:type="dxa"/>
            <w:tcBorders>
              <w:top w:val="single" w:sz="4" w:space="0" w:color="auto"/>
              <w:left w:val="single" w:sz="4" w:space="0" w:color="auto"/>
              <w:bottom w:val="single" w:sz="4" w:space="0" w:color="auto"/>
              <w:right w:val="single" w:sz="4" w:space="0" w:color="auto"/>
            </w:tcBorders>
          </w:tcPr>
          <w:p w14:paraId="45166FF3" w14:textId="2D7EDB50" w:rsidR="00A278B1" w:rsidRPr="00C937EE" w:rsidRDefault="00A278B1" w:rsidP="00A278B1">
            <w:pPr>
              <w:pStyle w:val="Akapitzlist"/>
              <w:numPr>
                <w:ilvl w:val="0"/>
                <w:numId w:val="15"/>
              </w:numPr>
              <w:spacing w:before="60" w:after="60"/>
              <w:ind w:left="175" w:hanging="142"/>
              <w:contextualSpacing w:val="0"/>
              <w:jc w:val="both"/>
              <w:rPr>
                <w:rFonts w:ascii="Times New Roman" w:hAnsi="Times New Roman"/>
                <w:sz w:val="24"/>
                <w:szCs w:val="24"/>
              </w:rPr>
            </w:pPr>
            <w:r w:rsidRPr="00C937EE">
              <w:rPr>
                <w:rFonts w:ascii="Times New Roman" w:hAnsi="Times New Roman"/>
                <w:sz w:val="24"/>
                <w:szCs w:val="24"/>
              </w:rPr>
              <w:t>znaczny lub umiarkowany stopień niepełnosprawności wydany z powodu  03-L – nie wymaga,</w:t>
            </w:r>
          </w:p>
          <w:p w14:paraId="3DFC4BB2" w14:textId="4C31DC52" w:rsidR="00FD3CAD" w:rsidRPr="00E3786D" w:rsidRDefault="00695E36" w:rsidP="00695E36">
            <w:pPr>
              <w:pStyle w:val="Akapitzlist"/>
              <w:numPr>
                <w:ilvl w:val="0"/>
                <w:numId w:val="15"/>
              </w:numPr>
              <w:spacing w:before="60" w:after="60"/>
              <w:ind w:left="175" w:hanging="142"/>
              <w:contextualSpacing w:val="0"/>
              <w:jc w:val="both"/>
              <w:rPr>
                <w:rFonts w:ascii="Times New Roman" w:hAnsi="Times New Roman"/>
                <w:color w:val="FF0000"/>
                <w:sz w:val="24"/>
                <w:szCs w:val="24"/>
              </w:rPr>
            </w:pPr>
            <w:r w:rsidRPr="00C937EE">
              <w:rPr>
                <w:rFonts w:ascii="Times New Roman" w:hAnsi="Times New Roman"/>
                <w:sz w:val="24"/>
                <w:szCs w:val="24"/>
              </w:rPr>
              <w:t xml:space="preserve">znaczny lub umiarkowany stopień niepełnosprawności wydany z innego powodu niż 03-L – lub </w:t>
            </w:r>
            <w:r w:rsidR="00FD3CAD" w:rsidRPr="00C937EE">
              <w:rPr>
                <w:rFonts w:ascii="Times New Roman" w:hAnsi="Times New Roman"/>
                <w:sz w:val="24"/>
                <w:szCs w:val="24"/>
              </w:rPr>
              <w:t>wniosek dotyczy osoby niepełnosprawnej w wieku do lat 16</w:t>
            </w:r>
            <w:r w:rsidR="00535A5C" w:rsidRPr="00C937EE">
              <w:rPr>
                <w:rFonts w:ascii="Times New Roman" w:hAnsi="Times New Roman"/>
                <w:sz w:val="24"/>
                <w:szCs w:val="24"/>
              </w:rPr>
              <w:t xml:space="preserve"> </w:t>
            </w:r>
            <w:r w:rsidR="00C4574A">
              <w:rPr>
                <w:rFonts w:ascii="Times New Roman" w:hAnsi="Times New Roman"/>
                <w:sz w:val="24"/>
                <w:szCs w:val="24"/>
              </w:rPr>
              <w:t>–</w:t>
            </w:r>
            <w:r w:rsidR="00FD3CAD" w:rsidRPr="00C937EE">
              <w:rPr>
                <w:rFonts w:ascii="Times New Roman" w:hAnsi="Times New Roman"/>
                <w:sz w:val="24"/>
                <w:szCs w:val="24"/>
              </w:rPr>
              <w:t xml:space="preserve"> ubytek słuchu powyżej 70 decybeli (</w:t>
            </w:r>
            <w:proofErr w:type="spellStart"/>
            <w:r w:rsidR="00FD3CAD" w:rsidRPr="00C937EE">
              <w:rPr>
                <w:rFonts w:ascii="Times New Roman" w:hAnsi="Times New Roman"/>
                <w:sz w:val="24"/>
                <w:szCs w:val="24"/>
              </w:rPr>
              <w:t>db</w:t>
            </w:r>
            <w:proofErr w:type="spellEnd"/>
            <w:r w:rsidR="00FD3CAD" w:rsidRPr="00C937EE">
              <w:rPr>
                <w:rFonts w:ascii="Times New Roman" w:hAnsi="Times New Roman"/>
                <w:sz w:val="24"/>
                <w:szCs w:val="24"/>
              </w:rPr>
              <w:t>) w uchu lepszym, stan ten musi być potwierdzony w odpowiednim dokumencie lub zaświadczeniu lekarza specjalisty,</w:t>
            </w:r>
          </w:p>
        </w:tc>
      </w:tr>
      <w:tr w:rsidR="0060262B" w:rsidRPr="00833E58" w14:paraId="4D9932FD"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5006DFE6" w14:textId="476C7668" w:rsidR="0060262B" w:rsidRPr="00157BA4" w:rsidRDefault="0060262B" w:rsidP="002E6B0F">
            <w:pPr>
              <w:pStyle w:val="Akapitzlist"/>
              <w:spacing w:before="120" w:after="120"/>
              <w:ind w:left="0"/>
              <w:contextualSpacing w:val="0"/>
              <w:rPr>
                <w:rFonts w:ascii="Times New Roman" w:hAnsi="Times New Roman"/>
                <w:b/>
                <w:sz w:val="24"/>
                <w:szCs w:val="24"/>
              </w:rPr>
            </w:pPr>
            <w:r w:rsidRPr="00157BA4">
              <w:rPr>
                <w:rFonts w:ascii="Times New Roman" w:hAnsi="Times New Roman"/>
                <w:b/>
                <w:sz w:val="24"/>
                <w:szCs w:val="24"/>
              </w:rPr>
              <w:t>I</w:t>
            </w:r>
            <w:r w:rsidRPr="00157BA4">
              <w:rPr>
                <w:rFonts w:ascii="Times New Roman" w:hAnsi="Times New Roman"/>
                <w:b/>
              </w:rPr>
              <w:t>nne uwagi:</w:t>
            </w:r>
          </w:p>
        </w:tc>
        <w:tc>
          <w:tcPr>
            <w:tcW w:w="8505" w:type="dxa"/>
            <w:tcBorders>
              <w:top w:val="single" w:sz="4" w:space="0" w:color="auto"/>
              <w:left w:val="single" w:sz="4" w:space="0" w:color="auto"/>
              <w:bottom w:val="single" w:sz="4" w:space="0" w:color="auto"/>
              <w:right w:val="single" w:sz="4" w:space="0" w:color="auto"/>
            </w:tcBorders>
          </w:tcPr>
          <w:p w14:paraId="32C86A0D" w14:textId="51FCD532" w:rsidR="0060262B" w:rsidRPr="00157BA4" w:rsidRDefault="005103B8" w:rsidP="00157BA4">
            <w:pPr>
              <w:pStyle w:val="Akapitzlist"/>
              <w:numPr>
                <w:ilvl w:val="0"/>
                <w:numId w:val="34"/>
              </w:numPr>
              <w:spacing w:before="120" w:after="120"/>
              <w:ind w:left="211" w:hanging="211"/>
              <w:contextualSpacing w:val="0"/>
              <w:rPr>
                <w:rFonts w:ascii="Times New Roman" w:hAnsi="Times New Roman"/>
                <w:sz w:val="24"/>
                <w:szCs w:val="24"/>
              </w:rPr>
            </w:pPr>
            <w:r>
              <w:rPr>
                <w:rFonts w:ascii="Times New Roman" w:hAnsi="Times New Roman"/>
                <w:sz w:val="24"/>
                <w:szCs w:val="24"/>
              </w:rPr>
              <w:t xml:space="preserve">pomoc w zakupie i montażu oprzyrządowania do samochodu </w:t>
            </w:r>
            <w:r w:rsidR="00C4574A">
              <w:rPr>
                <w:rFonts w:ascii="Times New Roman" w:hAnsi="Times New Roman"/>
                <w:sz w:val="24"/>
                <w:szCs w:val="24"/>
              </w:rPr>
              <w:t>–</w:t>
            </w:r>
            <w:r>
              <w:rPr>
                <w:rFonts w:ascii="Times New Roman" w:hAnsi="Times New Roman"/>
                <w:sz w:val="24"/>
                <w:szCs w:val="24"/>
              </w:rPr>
              <w:t xml:space="preserve"> należy przez to rozumieć taka sytuację, gdy wnioskodawca, będąc posiadaczem samochodu otrzymuje dofinansowanie na jego oprzyrządowanie; w przypadku</w:t>
            </w:r>
            <w:r w:rsidR="00F274D9">
              <w:rPr>
                <w:rFonts w:ascii="Times New Roman" w:hAnsi="Times New Roman"/>
                <w:sz w:val="24"/>
                <w:szCs w:val="24"/>
              </w:rPr>
              <w:t>, gdy wnioskodawca na dzień złożenia wniosku nie jest posiadaczem samochodu (dopiero zamierza zakupić samochód), pomoc może zostać przekazana, gdy stanie się jego posiadaczem (właścicielem lub współwłaścicielem); w przypadku osób niepełnoletnich i pozbawionych zdolności do czynności prawnych, posiadaczem samochodu jest wnioskodawca</w:t>
            </w:r>
            <w:r>
              <w:rPr>
                <w:rFonts w:ascii="Times New Roman" w:hAnsi="Times New Roman"/>
                <w:sz w:val="24"/>
                <w:szCs w:val="24"/>
              </w:rPr>
              <w:t xml:space="preserve"> </w:t>
            </w:r>
            <w:r w:rsidR="00F274D9">
              <w:rPr>
                <w:rFonts w:ascii="Times New Roman" w:hAnsi="Times New Roman"/>
                <w:sz w:val="24"/>
                <w:szCs w:val="24"/>
              </w:rPr>
              <w:t>ubiega się i dofinansowanie wyłącznie sprzętu/urządzeń mobilnych (niemontowanych w samochodzie na stałe), posiadanie samochodu może być udokumentowane aktualną umową (np. umowa użytkowania, najmu, użyczenia, dzierżawy itp.); pomoc w zakupie i montażu oprzyrządowania nie dotyczy zakupu samocho</w:t>
            </w:r>
            <w:r w:rsidR="00C937EE">
              <w:rPr>
                <w:rFonts w:ascii="Times New Roman" w:hAnsi="Times New Roman"/>
                <w:sz w:val="24"/>
                <w:szCs w:val="24"/>
              </w:rPr>
              <w:t>du; do rozliczenia udzielonego dofinansowania niezbędny jest dokument wskazujący wysokość kosztu zakupu lub montażu oprzyrządowania do samochodu (</w:t>
            </w:r>
            <w:r w:rsidR="00C4574A">
              <w:rPr>
                <w:rFonts w:ascii="Times New Roman" w:hAnsi="Times New Roman"/>
                <w:sz w:val="24"/>
                <w:szCs w:val="24"/>
              </w:rPr>
              <w:t>np</w:t>
            </w:r>
            <w:r w:rsidR="00C937EE">
              <w:rPr>
                <w:rFonts w:ascii="Times New Roman" w:hAnsi="Times New Roman"/>
                <w:sz w:val="24"/>
                <w:szCs w:val="24"/>
              </w:rPr>
              <w:t>. wyodrębniona pozycja objęta dofinansowaniem lub odpowiednia adnotacja/uwagi na fakturze VAT, opinia rzeczoznawcy),</w:t>
            </w:r>
          </w:p>
        </w:tc>
      </w:tr>
    </w:tbl>
    <w:p w14:paraId="62B14A6C" w14:textId="77777777" w:rsidR="001D4341" w:rsidRPr="00833E58" w:rsidRDefault="001D4341" w:rsidP="00E15E15">
      <w:pPr>
        <w:spacing w:after="0" w:line="240" w:lineRule="auto"/>
        <w:rPr>
          <w:rFonts w:ascii="Times New Roman" w:hAnsi="Times New Roman"/>
          <w:b/>
          <w:color w:val="333333"/>
          <w:sz w:val="24"/>
          <w:szCs w:val="24"/>
          <w:u w:val="single"/>
        </w:rPr>
      </w:pPr>
    </w:p>
    <w:p w14:paraId="4680FDCE" w14:textId="77777777" w:rsidR="002D6855" w:rsidRPr="00C8664E" w:rsidRDefault="002D6855" w:rsidP="00203E05">
      <w:pPr>
        <w:pStyle w:val="Akapitzlist"/>
        <w:spacing w:after="0" w:line="240" w:lineRule="auto"/>
        <w:ind w:left="0"/>
        <w:jc w:val="center"/>
        <w:rPr>
          <w:rFonts w:ascii="Times New Roman" w:hAnsi="Times New Roman"/>
          <w:b/>
          <w:sz w:val="26"/>
          <w:szCs w:val="26"/>
          <w:u w:val="single"/>
        </w:rPr>
      </w:pPr>
      <w:r w:rsidRPr="00C8664E">
        <w:rPr>
          <w:rFonts w:ascii="Times New Roman" w:hAnsi="Times New Roman"/>
          <w:b/>
          <w:sz w:val="26"/>
          <w:szCs w:val="26"/>
          <w:u w:val="single"/>
        </w:rPr>
        <w:t xml:space="preserve">OBSZAR B </w:t>
      </w:r>
      <w:r w:rsidR="004101A3" w:rsidRPr="00C8664E">
        <w:rPr>
          <w:rFonts w:ascii="Times New Roman" w:hAnsi="Times New Roman"/>
          <w:b/>
          <w:sz w:val="26"/>
          <w:szCs w:val="26"/>
          <w:u w:val="single"/>
        </w:rPr>
        <w:t>– likwidacja barier w dostępie do uczestniczenia w społeczeństwie informacyjnym</w:t>
      </w:r>
    </w:p>
    <w:p w14:paraId="5D95A93E" w14:textId="77777777" w:rsidR="00A60AFA" w:rsidRPr="00C8664E" w:rsidRDefault="00A60AFA" w:rsidP="00A60AFA">
      <w:pPr>
        <w:spacing w:after="0" w:line="240" w:lineRule="auto"/>
        <w:rPr>
          <w:rFonts w:ascii="Times New Roman" w:hAnsi="Times New Roman"/>
          <w:b/>
          <w:sz w:val="24"/>
          <w:szCs w:val="24"/>
        </w:rPr>
      </w:pPr>
    </w:p>
    <w:p w14:paraId="518A8E75" w14:textId="533B9056" w:rsidR="002D6855" w:rsidRPr="00C8664E" w:rsidRDefault="002D6855" w:rsidP="00203E05">
      <w:pPr>
        <w:spacing w:after="0" w:line="240" w:lineRule="auto"/>
        <w:ind w:firstLine="142"/>
        <w:rPr>
          <w:rFonts w:ascii="Times New Roman" w:hAnsi="Times New Roman"/>
          <w:b/>
          <w:sz w:val="24"/>
          <w:szCs w:val="24"/>
        </w:rPr>
      </w:pPr>
      <w:r w:rsidRPr="00C8664E">
        <w:rPr>
          <w:rFonts w:ascii="Times New Roman" w:hAnsi="Times New Roman"/>
          <w:b/>
          <w:sz w:val="24"/>
          <w:szCs w:val="24"/>
        </w:rPr>
        <w:t>Zadanie Nr 1 – pomoc w zakupie sprzętu elektronicznego lub jego elementów oraz oprogramowania</w:t>
      </w:r>
    </w:p>
    <w:p w14:paraId="4B87FDAA" w14:textId="77777777" w:rsidR="002D6855" w:rsidRPr="00C8664E" w:rsidRDefault="002D6855" w:rsidP="002D6855">
      <w:pPr>
        <w:pStyle w:val="Akapitzlist"/>
        <w:spacing w:after="0" w:line="240" w:lineRule="auto"/>
        <w:ind w:left="1701" w:hanging="1417"/>
        <w:rPr>
          <w:rFonts w:ascii="Times New Roman" w:hAnsi="Times New Roman"/>
          <w:sz w:val="10"/>
          <w:szCs w:val="10"/>
        </w:rPr>
      </w:pPr>
    </w:p>
    <w:tbl>
      <w:tblPr>
        <w:tblStyle w:val="Tabela-Siatka"/>
        <w:tblW w:w="10773" w:type="dxa"/>
        <w:tblInd w:w="250" w:type="dxa"/>
        <w:tblLook w:val="04A0" w:firstRow="1" w:lastRow="0" w:firstColumn="1" w:lastColumn="0" w:noHBand="0" w:noVBand="1"/>
      </w:tblPr>
      <w:tblGrid>
        <w:gridCol w:w="2268"/>
        <w:gridCol w:w="8505"/>
      </w:tblGrid>
      <w:tr w:rsidR="00C8664E" w:rsidRPr="00C8664E" w14:paraId="5CCA0CD4"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B1B3076" w14:textId="77777777" w:rsidR="002D6855" w:rsidRPr="00C8664E" w:rsidRDefault="002D6855" w:rsidP="007569E8">
            <w:pPr>
              <w:pStyle w:val="Akapitzlist"/>
              <w:spacing w:before="120" w:after="120"/>
              <w:ind w:left="0"/>
              <w:contextualSpacing w:val="0"/>
              <w:rPr>
                <w:rFonts w:ascii="Times New Roman" w:hAnsi="Times New Roman"/>
                <w:b/>
                <w:sz w:val="24"/>
                <w:szCs w:val="24"/>
              </w:rPr>
            </w:pPr>
            <w:r w:rsidRPr="00C8664E">
              <w:rPr>
                <w:rFonts w:ascii="Times New Roman" w:hAnsi="Times New Roman"/>
                <w:b/>
                <w:sz w:val="24"/>
                <w:szCs w:val="24"/>
              </w:rPr>
              <w:t>Adresatami  programu są osoby posiadające:</w:t>
            </w:r>
          </w:p>
        </w:tc>
        <w:tc>
          <w:tcPr>
            <w:tcW w:w="8505" w:type="dxa"/>
            <w:tcBorders>
              <w:top w:val="single" w:sz="4" w:space="0" w:color="auto"/>
              <w:left w:val="single" w:sz="4" w:space="0" w:color="auto"/>
              <w:bottom w:val="single" w:sz="4" w:space="0" w:color="auto"/>
              <w:right w:val="single" w:sz="4" w:space="0" w:color="auto"/>
            </w:tcBorders>
            <w:vAlign w:val="center"/>
            <w:hideMark/>
          </w:tcPr>
          <w:p w14:paraId="1D1EE035" w14:textId="77777777" w:rsidR="009B50B3" w:rsidRPr="001C402D" w:rsidRDefault="009B50B3" w:rsidP="007569E8">
            <w:pPr>
              <w:pStyle w:val="Akapitzlist"/>
              <w:numPr>
                <w:ilvl w:val="0"/>
                <w:numId w:val="2"/>
              </w:numPr>
              <w:spacing w:before="60" w:after="60"/>
              <w:ind w:left="176" w:hanging="176"/>
              <w:contextualSpacing w:val="0"/>
              <w:jc w:val="both"/>
              <w:rPr>
                <w:rFonts w:ascii="Times New Roman" w:hAnsi="Times New Roman"/>
                <w:sz w:val="24"/>
                <w:szCs w:val="24"/>
              </w:rPr>
            </w:pPr>
            <w:r w:rsidRPr="001C402D">
              <w:rPr>
                <w:rFonts w:ascii="Times New Roman" w:hAnsi="Times New Roman"/>
                <w:sz w:val="24"/>
                <w:szCs w:val="24"/>
              </w:rPr>
              <w:t xml:space="preserve">znaczny stopień niepełnosprawności lub w przypadku osób do 16 roku życia </w:t>
            </w:r>
            <w:r w:rsidR="004F5ED9" w:rsidRPr="001C402D">
              <w:rPr>
                <w:rFonts w:ascii="Times New Roman" w:hAnsi="Times New Roman"/>
                <w:sz w:val="24"/>
                <w:szCs w:val="24"/>
              </w:rPr>
              <w:t>–</w:t>
            </w:r>
            <w:r w:rsidRPr="001C402D">
              <w:rPr>
                <w:rFonts w:ascii="Times New Roman" w:hAnsi="Times New Roman"/>
                <w:sz w:val="24"/>
                <w:szCs w:val="24"/>
              </w:rPr>
              <w:t xml:space="preserve"> orzeczenie</w:t>
            </w:r>
            <w:r w:rsidR="004F5ED9" w:rsidRPr="001C402D">
              <w:rPr>
                <w:rFonts w:ascii="Times New Roman" w:hAnsi="Times New Roman"/>
                <w:sz w:val="24"/>
                <w:szCs w:val="24"/>
              </w:rPr>
              <w:t xml:space="preserve"> </w:t>
            </w:r>
            <w:r w:rsidRPr="001C402D">
              <w:rPr>
                <w:rFonts w:ascii="Times New Roman" w:hAnsi="Times New Roman"/>
                <w:sz w:val="24"/>
                <w:szCs w:val="24"/>
              </w:rPr>
              <w:t>o  niepełnosprawności,</w:t>
            </w:r>
          </w:p>
          <w:p w14:paraId="448C13B7" w14:textId="77777777" w:rsidR="004F5ED9" w:rsidRPr="001C402D" w:rsidRDefault="004F5ED9" w:rsidP="007569E8">
            <w:pPr>
              <w:pStyle w:val="Akapitzlist"/>
              <w:numPr>
                <w:ilvl w:val="0"/>
                <w:numId w:val="2"/>
              </w:numPr>
              <w:spacing w:before="60" w:after="60"/>
              <w:ind w:left="176" w:hanging="176"/>
              <w:contextualSpacing w:val="0"/>
              <w:jc w:val="both"/>
              <w:rPr>
                <w:rFonts w:ascii="Times New Roman" w:hAnsi="Times New Roman"/>
                <w:sz w:val="24"/>
                <w:szCs w:val="24"/>
              </w:rPr>
            </w:pPr>
            <w:r w:rsidRPr="001C402D">
              <w:rPr>
                <w:rFonts w:ascii="Times New Roman" w:hAnsi="Times New Roman"/>
                <w:sz w:val="24"/>
                <w:szCs w:val="24"/>
              </w:rPr>
              <w:t>wiek do 18 lat lub wiek aktywności zawodowej lub zatrudnienie,</w:t>
            </w:r>
          </w:p>
          <w:p w14:paraId="4CDD31BD" w14:textId="5E7D103D" w:rsidR="008570F3" w:rsidRPr="00E3786D" w:rsidRDefault="002D6855" w:rsidP="008570F3">
            <w:pPr>
              <w:pStyle w:val="Akapitzlist"/>
              <w:numPr>
                <w:ilvl w:val="0"/>
                <w:numId w:val="2"/>
              </w:numPr>
              <w:spacing w:before="60" w:after="60"/>
              <w:ind w:left="176" w:hanging="176"/>
              <w:contextualSpacing w:val="0"/>
              <w:jc w:val="both"/>
              <w:rPr>
                <w:rFonts w:ascii="Times New Roman" w:hAnsi="Times New Roman"/>
                <w:color w:val="FF0000"/>
                <w:sz w:val="24"/>
                <w:szCs w:val="24"/>
              </w:rPr>
            </w:pPr>
            <w:r w:rsidRPr="001C402D">
              <w:rPr>
                <w:rFonts w:ascii="Times New Roman" w:hAnsi="Times New Roman"/>
                <w:sz w:val="24"/>
                <w:szCs w:val="24"/>
              </w:rPr>
              <w:t>dysfunkcja obu kończy górnych lub narządu wzroku</w:t>
            </w:r>
            <w:r w:rsidR="007C6D75" w:rsidRPr="001C402D">
              <w:rPr>
                <w:rFonts w:ascii="Times New Roman" w:hAnsi="Times New Roman"/>
                <w:sz w:val="24"/>
                <w:szCs w:val="24"/>
              </w:rPr>
              <w:t>,</w:t>
            </w:r>
          </w:p>
        </w:tc>
      </w:tr>
      <w:tr w:rsidR="00FD676B" w:rsidRPr="00FD676B" w14:paraId="23A15E5E"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E5B13CE" w14:textId="77777777" w:rsidR="002D6855" w:rsidRPr="00434202" w:rsidRDefault="002D6855" w:rsidP="007569E8">
            <w:pPr>
              <w:pStyle w:val="Akapitzlist"/>
              <w:spacing w:before="120" w:after="120"/>
              <w:ind w:left="0"/>
              <w:contextualSpacing w:val="0"/>
              <w:rPr>
                <w:rFonts w:ascii="Times New Roman" w:hAnsi="Times New Roman"/>
                <w:b/>
                <w:sz w:val="24"/>
                <w:szCs w:val="24"/>
              </w:rPr>
            </w:pPr>
            <w:r w:rsidRPr="00434202">
              <w:rPr>
                <w:rFonts w:ascii="Times New Roman" w:hAnsi="Times New Roman"/>
                <w:b/>
                <w:sz w:val="24"/>
                <w:szCs w:val="24"/>
              </w:rPr>
              <w:t>Kwota dofinansowania:</w:t>
            </w:r>
          </w:p>
        </w:tc>
        <w:tc>
          <w:tcPr>
            <w:tcW w:w="8505" w:type="dxa"/>
            <w:tcBorders>
              <w:top w:val="single" w:sz="4" w:space="0" w:color="auto"/>
              <w:left w:val="single" w:sz="4" w:space="0" w:color="auto"/>
              <w:bottom w:val="single" w:sz="4" w:space="0" w:color="auto"/>
              <w:right w:val="single" w:sz="4" w:space="0" w:color="auto"/>
            </w:tcBorders>
            <w:vAlign w:val="center"/>
            <w:hideMark/>
          </w:tcPr>
          <w:p w14:paraId="1713AA2B" w14:textId="47CDDE19" w:rsidR="002D6855" w:rsidRPr="009A037A" w:rsidRDefault="002D6855" w:rsidP="007569E8">
            <w:pPr>
              <w:pStyle w:val="Akapitzlist"/>
              <w:numPr>
                <w:ilvl w:val="0"/>
                <w:numId w:val="4"/>
              </w:numPr>
              <w:spacing w:before="60" w:after="60"/>
              <w:ind w:left="176" w:hanging="176"/>
              <w:contextualSpacing w:val="0"/>
              <w:rPr>
                <w:rFonts w:ascii="Times New Roman" w:hAnsi="Times New Roman"/>
                <w:sz w:val="24"/>
                <w:szCs w:val="24"/>
              </w:rPr>
            </w:pPr>
            <w:r w:rsidRPr="009A037A">
              <w:rPr>
                <w:rFonts w:ascii="Times New Roman" w:hAnsi="Times New Roman"/>
                <w:sz w:val="24"/>
                <w:szCs w:val="24"/>
              </w:rPr>
              <w:t xml:space="preserve">dla osoby niewidomej – </w:t>
            </w:r>
            <w:r w:rsidR="003C2994" w:rsidRPr="009A037A">
              <w:rPr>
                <w:rFonts w:ascii="Times New Roman" w:hAnsi="Times New Roman"/>
                <w:b/>
                <w:bCs/>
                <w:sz w:val="24"/>
                <w:szCs w:val="24"/>
              </w:rPr>
              <w:t>10</w:t>
            </w:r>
            <w:r w:rsidRPr="009A037A">
              <w:rPr>
                <w:rFonts w:ascii="Times New Roman" w:hAnsi="Times New Roman"/>
                <w:b/>
                <w:bCs/>
                <w:sz w:val="24"/>
                <w:szCs w:val="24"/>
              </w:rPr>
              <w:t> 000</w:t>
            </w:r>
            <w:r w:rsidRPr="009A037A">
              <w:rPr>
                <w:rFonts w:ascii="Times New Roman" w:hAnsi="Times New Roman"/>
                <w:b/>
                <w:sz w:val="24"/>
                <w:szCs w:val="24"/>
              </w:rPr>
              <w:t xml:space="preserve"> zł</w:t>
            </w:r>
            <w:r w:rsidRPr="009A037A">
              <w:rPr>
                <w:rFonts w:ascii="Times New Roman" w:hAnsi="Times New Roman"/>
                <w:sz w:val="24"/>
                <w:szCs w:val="24"/>
              </w:rPr>
              <w:t xml:space="preserve"> </w:t>
            </w:r>
            <w:r w:rsidR="003362D1" w:rsidRPr="009A037A">
              <w:rPr>
                <w:rFonts w:ascii="Times New Roman" w:hAnsi="Times New Roman"/>
                <w:sz w:val="24"/>
                <w:szCs w:val="24"/>
              </w:rPr>
              <w:t>oraz</w:t>
            </w:r>
            <w:r w:rsidRPr="009A037A">
              <w:rPr>
                <w:rFonts w:ascii="Times New Roman" w:hAnsi="Times New Roman"/>
                <w:sz w:val="24"/>
                <w:szCs w:val="24"/>
              </w:rPr>
              <w:t xml:space="preserve"> na urządzenia brajlowskie – </w:t>
            </w:r>
            <w:r w:rsidRPr="009A037A">
              <w:rPr>
                <w:rFonts w:ascii="Times New Roman" w:hAnsi="Times New Roman"/>
                <w:b/>
                <w:sz w:val="24"/>
                <w:szCs w:val="24"/>
              </w:rPr>
              <w:t>1</w:t>
            </w:r>
            <w:r w:rsidR="003C2994" w:rsidRPr="009A037A">
              <w:rPr>
                <w:rFonts w:ascii="Times New Roman" w:hAnsi="Times New Roman"/>
                <w:b/>
                <w:sz w:val="24"/>
                <w:szCs w:val="24"/>
              </w:rPr>
              <w:t>6</w:t>
            </w:r>
            <w:r w:rsidRPr="009A037A">
              <w:rPr>
                <w:rFonts w:ascii="Times New Roman" w:hAnsi="Times New Roman"/>
                <w:b/>
                <w:sz w:val="24"/>
                <w:szCs w:val="24"/>
              </w:rPr>
              <w:t> </w:t>
            </w:r>
            <w:r w:rsidR="003C2994" w:rsidRPr="009A037A">
              <w:rPr>
                <w:rFonts w:ascii="Times New Roman" w:hAnsi="Times New Roman"/>
                <w:b/>
                <w:sz w:val="24"/>
                <w:szCs w:val="24"/>
              </w:rPr>
              <w:t>5</w:t>
            </w:r>
            <w:r w:rsidRPr="009A037A">
              <w:rPr>
                <w:rFonts w:ascii="Times New Roman" w:hAnsi="Times New Roman"/>
                <w:b/>
                <w:sz w:val="24"/>
                <w:szCs w:val="24"/>
              </w:rPr>
              <w:t>00 zł</w:t>
            </w:r>
            <w:r w:rsidR="003362D1" w:rsidRPr="009A037A">
              <w:rPr>
                <w:rFonts w:ascii="Times New Roman" w:hAnsi="Times New Roman"/>
                <w:b/>
                <w:sz w:val="24"/>
                <w:szCs w:val="24"/>
              </w:rPr>
              <w:t xml:space="preserve"> </w:t>
            </w:r>
            <w:r w:rsidR="003362D1" w:rsidRPr="009A037A">
              <w:rPr>
                <w:rFonts w:ascii="Times New Roman" w:hAnsi="Times New Roman"/>
                <w:bCs/>
                <w:sz w:val="24"/>
                <w:szCs w:val="24"/>
              </w:rPr>
              <w:t>(łącznie 2</w:t>
            </w:r>
            <w:r w:rsidR="003C2994" w:rsidRPr="009A037A">
              <w:rPr>
                <w:rFonts w:ascii="Times New Roman" w:hAnsi="Times New Roman"/>
                <w:bCs/>
                <w:sz w:val="24"/>
                <w:szCs w:val="24"/>
              </w:rPr>
              <w:t>6</w:t>
            </w:r>
            <w:r w:rsidR="003362D1" w:rsidRPr="009A037A">
              <w:rPr>
                <w:rFonts w:ascii="Times New Roman" w:hAnsi="Times New Roman"/>
                <w:bCs/>
                <w:sz w:val="24"/>
                <w:szCs w:val="24"/>
              </w:rPr>
              <w:t> </w:t>
            </w:r>
            <w:r w:rsidR="003C2994" w:rsidRPr="009A037A">
              <w:rPr>
                <w:rFonts w:ascii="Times New Roman" w:hAnsi="Times New Roman"/>
                <w:bCs/>
                <w:sz w:val="24"/>
                <w:szCs w:val="24"/>
              </w:rPr>
              <w:t>5</w:t>
            </w:r>
            <w:r w:rsidR="003362D1" w:rsidRPr="009A037A">
              <w:rPr>
                <w:rFonts w:ascii="Times New Roman" w:hAnsi="Times New Roman"/>
                <w:bCs/>
                <w:sz w:val="24"/>
                <w:szCs w:val="24"/>
              </w:rPr>
              <w:t>00 zł)</w:t>
            </w:r>
            <w:r w:rsidR="0007375D" w:rsidRPr="009A037A">
              <w:rPr>
                <w:rFonts w:ascii="Times New Roman" w:hAnsi="Times New Roman"/>
                <w:bCs/>
                <w:sz w:val="24"/>
                <w:szCs w:val="24"/>
              </w:rPr>
              <w:t>,</w:t>
            </w:r>
          </w:p>
          <w:p w14:paraId="42B48D66" w14:textId="4CB5888E" w:rsidR="002D6855" w:rsidRPr="00E3786D" w:rsidRDefault="002D6855" w:rsidP="003C2994">
            <w:pPr>
              <w:pStyle w:val="Akapitzlist"/>
              <w:numPr>
                <w:ilvl w:val="0"/>
                <w:numId w:val="4"/>
              </w:numPr>
              <w:spacing w:before="60" w:after="60"/>
              <w:ind w:left="176" w:hanging="176"/>
              <w:contextualSpacing w:val="0"/>
              <w:rPr>
                <w:rFonts w:ascii="Times New Roman" w:hAnsi="Times New Roman"/>
                <w:color w:val="FF0000"/>
                <w:sz w:val="24"/>
                <w:szCs w:val="24"/>
              </w:rPr>
            </w:pPr>
            <w:r w:rsidRPr="009A037A">
              <w:rPr>
                <w:rFonts w:ascii="Times New Roman" w:hAnsi="Times New Roman"/>
                <w:sz w:val="24"/>
                <w:szCs w:val="24"/>
              </w:rPr>
              <w:t>dla pozostałych</w:t>
            </w:r>
            <w:r w:rsidR="003C2994" w:rsidRPr="009A037A">
              <w:rPr>
                <w:rFonts w:ascii="Times New Roman" w:hAnsi="Times New Roman"/>
                <w:sz w:val="24"/>
                <w:szCs w:val="24"/>
              </w:rPr>
              <w:t xml:space="preserve"> adresatów w zadaniu </w:t>
            </w:r>
            <w:r w:rsidRPr="009A037A">
              <w:rPr>
                <w:rFonts w:ascii="Times New Roman" w:hAnsi="Times New Roman"/>
                <w:sz w:val="24"/>
                <w:szCs w:val="24"/>
              </w:rPr>
              <w:t>–</w:t>
            </w:r>
            <w:r w:rsidRPr="009A037A">
              <w:rPr>
                <w:rFonts w:ascii="Times New Roman" w:hAnsi="Times New Roman"/>
                <w:b/>
                <w:sz w:val="24"/>
                <w:szCs w:val="24"/>
              </w:rPr>
              <w:t xml:space="preserve"> </w:t>
            </w:r>
            <w:r w:rsidR="003C2994" w:rsidRPr="009A037A">
              <w:rPr>
                <w:rFonts w:ascii="Times New Roman" w:hAnsi="Times New Roman"/>
                <w:b/>
                <w:sz w:val="24"/>
                <w:szCs w:val="24"/>
              </w:rPr>
              <w:t>10</w:t>
            </w:r>
            <w:r w:rsidRPr="009A037A">
              <w:rPr>
                <w:rFonts w:ascii="Times New Roman" w:hAnsi="Times New Roman"/>
                <w:b/>
                <w:sz w:val="24"/>
                <w:szCs w:val="24"/>
              </w:rPr>
              <w:t> 000 zł</w:t>
            </w:r>
            <w:r w:rsidR="0007375D" w:rsidRPr="009A037A">
              <w:rPr>
                <w:rFonts w:ascii="Times New Roman" w:hAnsi="Times New Roman"/>
                <w:b/>
                <w:sz w:val="24"/>
                <w:szCs w:val="24"/>
              </w:rPr>
              <w:t>,</w:t>
            </w:r>
          </w:p>
        </w:tc>
      </w:tr>
      <w:tr w:rsidR="00FD676B" w:rsidRPr="00FD676B" w14:paraId="7EB445C3"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0AE0D9A" w14:textId="77777777" w:rsidR="002D6855" w:rsidRPr="000C35A9" w:rsidRDefault="002D6855" w:rsidP="007569E8">
            <w:pPr>
              <w:pStyle w:val="Akapitzlist"/>
              <w:spacing w:before="120" w:after="120"/>
              <w:ind w:left="0"/>
              <w:contextualSpacing w:val="0"/>
              <w:rPr>
                <w:rFonts w:ascii="Times New Roman" w:hAnsi="Times New Roman"/>
                <w:b/>
                <w:sz w:val="24"/>
                <w:szCs w:val="24"/>
              </w:rPr>
            </w:pPr>
            <w:r w:rsidRPr="000C35A9">
              <w:rPr>
                <w:rFonts w:ascii="Times New Roman" w:hAnsi="Times New Roman"/>
                <w:b/>
                <w:sz w:val="24"/>
                <w:szCs w:val="24"/>
              </w:rPr>
              <w:t>Udział własny:</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04C6B11" w14:textId="6B128234" w:rsidR="002D6855" w:rsidRPr="00E3786D" w:rsidRDefault="00D3273A" w:rsidP="007569E8">
            <w:pPr>
              <w:pStyle w:val="Akapitzlist"/>
              <w:spacing w:before="120" w:after="120"/>
              <w:ind w:left="0"/>
              <w:contextualSpacing w:val="0"/>
              <w:rPr>
                <w:rFonts w:ascii="Times New Roman" w:hAnsi="Times New Roman"/>
                <w:color w:val="FF0000"/>
                <w:sz w:val="24"/>
                <w:szCs w:val="24"/>
              </w:rPr>
            </w:pPr>
            <w:r w:rsidRPr="00F331A8">
              <w:rPr>
                <w:rFonts w:ascii="Times New Roman" w:hAnsi="Times New Roman"/>
                <w:color w:val="000000" w:themeColor="text1"/>
                <w:sz w:val="24"/>
                <w:szCs w:val="24"/>
              </w:rPr>
              <w:t>co najmniej 10 % ceny brutto zakupu/usługi</w:t>
            </w:r>
          </w:p>
        </w:tc>
      </w:tr>
      <w:tr w:rsidR="00FD676B" w:rsidRPr="00FD676B" w14:paraId="781EC4DB"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4E54655" w14:textId="77777777" w:rsidR="002D6855" w:rsidRPr="00E95998" w:rsidRDefault="002D6855" w:rsidP="007569E8">
            <w:pPr>
              <w:pStyle w:val="Akapitzlist"/>
              <w:spacing w:before="120" w:after="120"/>
              <w:ind w:left="0"/>
              <w:contextualSpacing w:val="0"/>
              <w:jc w:val="both"/>
              <w:rPr>
                <w:rFonts w:ascii="Times New Roman" w:hAnsi="Times New Roman"/>
                <w:b/>
                <w:sz w:val="24"/>
                <w:szCs w:val="24"/>
              </w:rPr>
            </w:pPr>
            <w:r w:rsidRPr="00E95998">
              <w:rPr>
                <w:rFonts w:ascii="Times New Roman" w:hAnsi="Times New Roman"/>
                <w:b/>
                <w:sz w:val="24"/>
                <w:szCs w:val="24"/>
              </w:rPr>
              <w:t>Częstotliwość udzielania pomocy:</w:t>
            </w:r>
          </w:p>
        </w:tc>
        <w:tc>
          <w:tcPr>
            <w:tcW w:w="8505" w:type="dxa"/>
            <w:tcBorders>
              <w:top w:val="single" w:sz="4" w:space="0" w:color="auto"/>
              <w:left w:val="single" w:sz="4" w:space="0" w:color="auto"/>
              <w:bottom w:val="single" w:sz="4" w:space="0" w:color="auto"/>
              <w:right w:val="single" w:sz="4" w:space="0" w:color="auto"/>
            </w:tcBorders>
            <w:vAlign w:val="center"/>
            <w:hideMark/>
          </w:tcPr>
          <w:p w14:paraId="4AC8101B" w14:textId="77777777" w:rsidR="002D6855" w:rsidRPr="00E3786D" w:rsidRDefault="002D6855" w:rsidP="007569E8">
            <w:pPr>
              <w:pStyle w:val="Akapitzlist"/>
              <w:spacing w:before="120" w:after="120"/>
              <w:ind w:left="0"/>
              <w:contextualSpacing w:val="0"/>
              <w:jc w:val="both"/>
              <w:rPr>
                <w:rFonts w:ascii="Times New Roman" w:hAnsi="Times New Roman"/>
                <w:color w:val="FF0000"/>
                <w:sz w:val="24"/>
                <w:szCs w:val="24"/>
              </w:rPr>
            </w:pPr>
            <w:r w:rsidRPr="004A60C6">
              <w:rPr>
                <w:rFonts w:ascii="Times New Roman" w:hAnsi="Times New Roman"/>
                <w:sz w:val="24"/>
                <w:szCs w:val="24"/>
              </w:rPr>
              <w:t>pomoc może być udziel</w:t>
            </w:r>
            <w:r w:rsidR="00AE434D" w:rsidRPr="004A60C6">
              <w:rPr>
                <w:rFonts w:ascii="Times New Roman" w:hAnsi="Times New Roman"/>
                <w:sz w:val="24"/>
                <w:szCs w:val="24"/>
              </w:rPr>
              <w:t>o</w:t>
            </w:r>
            <w:r w:rsidRPr="004A60C6">
              <w:rPr>
                <w:rFonts w:ascii="Times New Roman" w:hAnsi="Times New Roman"/>
                <w:sz w:val="24"/>
                <w:szCs w:val="24"/>
              </w:rPr>
              <w:t xml:space="preserve">na </w:t>
            </w:r>
            <w:r w:rsidR="00AE434D" w:rsidRPr="004A60C6">
              <w:rPr>
                <w:rFonts w:ascii="Times New Roman" w:hAnsi="Times New Roman"/>
                <w:sz w:val="24"/>
                <w:szCs w:val="24"/>
              </w:rPr>
              <w:t xml:space="preserve">po upływie </w:t>
            </w:r>
            <w:r w:rsidR="00B27DCC" w:rsidRPr="004A60C6">
              <w:rPr>
                <w:rFonts w:ascii="Times New Roman" w:hAnsi="Times New Roman"/>
                <w:sz w:val="24"/>
                <w:szCs w:val="24"/>
              </w:rPr>
              <w:t>5</w:t>
            </w:r>
            <w:r w:rsidR="00AE434D" w:rsidRPr="004A60C6">
              <w:rPr>
                <w:rFonts w:ascii="Times New Roman" w:hAnsi="Times New Roman"/>
                <w:sz w:val="24"/>
                <w:szCs w:val="24"/>
              </w:rPr>
              <w:t xml:space="preserve"> lat</w:t>
            </w:r>
            <w:r w:rsidRPr="004A60C6">
              <w:rPr>
                <w:rFonts w:ascii="Times New Roman" w:hAnsi="Times New Roman"/>
                <w:sz w:val="24"/>
                <w:szCs w:val="24"/>
              </w:rPr>
              <w:t>, licząc od początku roku następującego po roku, w którym udzielono pomocy</w:t>
            </w:r>
            <w:r w:rsidR="00AE434D" w:rsidRPr="004A60C6">
              <w:rPr>
                <w:rFonts w:ascii="Times New Roman" w:hAnsi="Times New Roman"/>
                <w:sz w:val="24"/>
                <w:szCs w:val="24"/>
              </w:rPr>
              <w:t>,</w:t>
            </w:r>
          </w:p>
        </w:tc>
      </w:tr>
      <w:tr w:rsidR="00FD676B" w:rsidRPr="00FD676B" w14:paraId="4A08F0E0"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F72F8B9" w14:textId="77777777" w:rsidR="00BA4455" w:rsidRPr="00E95998" w:rsidRDefault="00053FC6" w:rsidP="007569E8">
            <w:pPr>
              <w:pStyle w:val="Akapitzlist"/>
              <w:spacing w:before="120" w:after="120"/>
              <w:ind w:left="0"/>
              <w:contextualSpacing w:val="0"/>
              <w:jc w:val="both"/>
              <w:rPr>
                <w:rFonts w:ascii="Times New Roman" w:hAnsi="Times New Roman"/>
                <w:b/>
                <w:sz w:val="24"/>
                <w:szCs w:val="24"/>
              </w:rPr>
            </w:pPr>
            <w:r w:rsidRPr="00E95998">
              <w:rPr>
                <w:rFonts w:ascii="Times New Roman" w:hAnsi="Times New Roman"/>
                <w:b/>
                <w:sz w:val="24"/>
                <w:szCs w:val="24"/>
              </w:rPr>
              <w:t>Refundacja poniesionych kosztów:</w:t>
            </w:r>
          </w:p>
        </w:tc>
        <w:tc>
          <w:tcPr>
            <w:tcW w:w="8505" w:type="dxa"/>
            <w:tcBorders>
              <w:top w:val="single" w:sz="4" w:space="0" w:color="auto"/>
              <w:left w:val="single" w:sz="4" w:space="0" w:color="auto"/>
              <w:bottom w:val="single" w:sz="4" w:space="0" w:color="auto"/>
              <w:right w:val="single" w:sz="4" w:space="0" w:color="auto"/>
            </w:tcBorders>
            <w:vAlign w:val="center"/>
          </w:tcPr>
          <w:p w14:paraId="08BCB218" w14:textId="77777777" w:rsidR="00BA4455" w:rsidRPr="00E3786D" w:rsidRDefault="006744B5" w:rsidP="007569E8">
            <w:pPr>
              <w:pStyle w:val="Akapitzlist"/>
              <w:spacing w:before="120" w:after="120"/>
              <w:ind w:left="0"/>
              <w:contextualSpacing w:val="0"/>
              <w:jc w:val="both"/>
              <w:rPr>
                <w:rFonts w:ascii="Times New Roman" w:hAnsi="Times New Roman"/>
                <w:color w:val="FF0000"/>
                <w:sz w:val="24"/>
                <w:szCs w:val="24"/>
              </w:rPr>
            </w:pPr>
            <w:r w:rsidRPr="009A037A">
              <w:rPr>
                <w:rFonts w:ascii="Times New Roman" w:hAnsi="Times New Roman"/>
                <w:sz w:val="24"/>
                <w:szCs w:val="24"/>
              </w:rPr>
              <w:t>wyłącznie koszty poniesione po zawarciu umowy dofinansowania,</w:t>
            </w:r>
          </w:p>
        </w:tc>
      </w:tr>
      <w:tr w:rsidR="00FD676B" w:rsidRPr="00FD676B" w14:paraId="39B26BA6"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19FCC4B" w14:textId="0CD8910E" w:rsidR="003627C8" w:rsidRPr="0007375D" w:rsidRDefault="003627C8" w:rsidP="003627C8">
            <w:pPr>
              <w:pStyle w:val="Akapitzlist"/>
              <w:spacing w:before="120" w:after="120"/>
              <w:ind w:left="0"/>
              <w:contextualSpacing w:val="0"/>
              <w:rPr>
                <w:rFonts w:ascii="Times New Roman" w:hAnsi="Times New Roman"/>
                <w:b/>
                <w:sz w:val="24"/>
                <w:szCs w:val="24"/>
              </w:rPr>
            </w:pPr>
            <w:r w:rsidRPr="0007375D">
              <w:rPr>
                <w:rFonts w:ascii="Times New Roman" w:hAnsi="Times New Roman"/>
                <w:b/>
                <w:sz w:val="24"/>
                <w:szCs w:val="24"/>
              </w:rPr>
              <w:lastRenderedPageBreak/>
              <w:t>Formy i zakres pomocy:</w:t>
            </w:r>
          </w:p>
        </w:tc>
        <w:tc>
          <w:tcPr>
            <w:tcW w:w="8505" w:type="dxa"/>
            <w:tcBorders>
              <w:top w:val="single" w:sz="4" w:space="0" w:color="auto"/>
              <w:left w:val="single" w:sz="4" w:space="0" w:color="auto"/>
              <w:bottom w:val="single" w:sz="4" w:space="0" w:color="auto"/>
              <w:right w:val="single" w:sz="4" w:space="0" w:color="auto"/>
            </w:tcBorders>
            <w:vAlign w:val="center"/>
          </w:tcPr>
          <w:p w14:paraId="2A6D2F0A" w14:textId="1D913A6F" w:rsidR="003627C8" w:rsidRPr="00E3786D" w:rsidRDefault="003627C8" w:rsidP="00A505FA">
            <w:pPr>
              <w:spacing w:before="120" w:after="120"/>
              <w:jc w:val="both"/>
              <w:rPr>
                <w:rFonts w:ascii="Times New Roman" w:hAnsi="Times New Roman"/>
                <w:color w:val="FF0000"/>
                <w:sz w:val="24"/>
                <w:szCs w:val="24"/>
              </w:rPr>
            </w:pPr>
            <w:r w:rsidRPr="00D45088">
              <w:rPr>
                <w:rFonts w:ascii="Times New Roman" w:hAnsi="Times New Roman"/>
                <w:sz w:val="24"/>
                <w:szCs w:val="24"/>
              </w:rPr>
              <w:t>zakup sprzętu elektronicznego lub jego elementów oraz oprogramowania</w:t>
            </w:r>
            <w:r w:rsidR="00A505FA" w:rsidRPr="00D45088">
              <w:rPr>
                <w:rFonts w:ascii="Times New Roman" w:hAnsi="Times New Roman"/>
                <w:sz w:val="24"/>
                <w:szCs w:val="24"/>
              </w:rPr>
              <w:t xml:space="preserve">  tzn. zakup komputera (stacjonarnego lub mobilnego) lub współpracujących z nim urządzeń oraz dedykowanego oprogramowania, umożliwiającego ograniczenie skutków rodzaju</w:t>
            </w:r>
            <w:r w:rsidR="00B72BDC" w:rsidRPr="00D45088">
              <w:rPr>
                <w:rFonts w:ascii="Times New Roman" w:hAnsi="Times New Roman"/>
                <w:sz w:val="24"/>
                <w:szCs w:val="24"/>
              </w:rPr>
              <w:t xml:space="preserve">                     </w:t>
            </w:r>
            <w:r w:rsidR="00A505FA" w:rsidRPr="00D45088">
              <w:rPr>
                <w:rFonts w:ascii="Times New Roman" w:hAnsi="Times New Roman"/>
                <w:sz w:val="24"/>
                <w:szCs w:val="24"/>
              </w:rPr>
              <w:t xml:space="preserve"> i stopnia niepełnosprawności ( z uwzględnieniem definicji urządzeń brajlowskich); głównym kryterium uznania </w:t>
            </w:r>
            <w:proofErr w:type="spellStart"/>
            <w:r w:rsidR="00A505FA" w:rsidRPr="00D45088">
              <w:rPr>
                <w:rFonts w:ascii="Times New Roman" w:hAnsi="Times New Roman"/>
                <w:sz w:val="24"/>
                <w:szCs w:val="24"/>
              </w:rPr>
              <w:t>kwlifikalności</w:t>
            </w:r>
            <w:proofErr w:type="spellEnd"/>
            <w:r w:rsidR="00A505FA" w:rsidRPr="00D45088">
              <w:rPr>
                <w:rFonts w:ascii="Times New Roman" w:hAnsi="Times New Roman"/>
                <w:sz w:val="24"/>
                <w:szCs w:val="24"/>
              </w:rPr>
              <w:t xml:space="preserve"> danego kosztu są indywidualne </w:t>
            </w:r>
            <w:r w:rsidR="00B72BDC" w:rsidRPr="00D45088">
              <w:rPr>
                <w:rFonts w:ascii="Times New Roman" w:hAnsi="Times New Roman"/>
                <w:sz w:val="24"/>
                <w:szCs w:val="24"/>
              </w:rPr>
              <w:t xml:space="preserve">                            </w:t>
            </w:r>
            <w:r w:rsidR="00A505FA" w:rsidRPr="00D45088">
              <w:rPr>
                <w:rFonts w:ascii="Times New Roman" w:hAnsi="Times New Roman"/>
                <w:sz w:val="24"/>
                <w:szCs w:val="24"/>
              </w:rPr>
              <w:t>i specyficzne dla danego rodzaju dysfunkcji – potrzeby związane z rehabilitacja zawodową i społeczną potencjalnego beneficjenta,</w:t>
            </w:r>
          </w:p>
        </w:tc>
      </w:tr>
      <w:tr w:rsidR="00FD676B" w:rsidRPr="00FD676B" w14:paraId="0ACCBF98"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13ED999" w14:textId="03419CE3" w:rsidR="004D29D8" w:rsidRPr="00B72BDC" w:rsidRDefault="004D29D8" w:rsidP="003627C8">
            <w:pPr>
              <w:pStyle w:val="Akapitzlist"/>
              <w:spacing w:before="120" w:after="120"/>
              <w:ind w:left="0"/>
              <w:contextualSpacing w:val="0"/>
              <w:rPr>
                <w:rFonts w:ascii="Times New Roman" w:hAnsi="Times New Roman"/>
                <w:b/>
                <w:sz w:val="24"/>
                <w:szCs w:val="24"/>
              </w:rPr>
            </w:pPr>
            <w:r w:rsidRPr="00B72BDC">
              <w:rPr>
                <w:rFonts w:ascii="Times New Roman" w:hAnsi="Times New Roman"/>
                <w:b/>
                <w:sz w:val="24"/>
                <w:szCs w:val="24"/>
              </w:rPr>
              <w:t>Zaświadczenie lekarskie:</w:t>
            </w:r>
          </w:p>
        </w:tc>
        <w:tc>
          <w:tcPr>
            <w:tcW w:w="8505" w:type="dxa"/>
            <w:tcBorders>
              <w:top w:val="single" w:sz="4" w:space="0" w:color="auto"/>
              <w:left w:val="single" w:sz="4" w:space="0" w:color="auto"/>
              <w:bottom w:val="single" w:sz="4" w:space="0" w:color="auto"/>
              <w:right w:val="single" w:sz="4" w:space="0" w:color="auto"/>
            </w:tcBorders>
            <w:vAlign w:val="center"/>
          </w:tcPr>
          <w:p w14:paraId="0D30BC34" w14:textId="4BCE85C0" w:rsidR="00AA4959" w:rsidRPr="00DA4DA8" w:rsidRDefault="00AA4959" w:rsidP="00AA4959">
            <w:pPr>
              <w:pStyle w:val="Akapitzlist"/>
              <w:numPr>
                <w:ilvl w:val="0"/>
                <w:numId w:val="2"/>
              </w:numPr>
              <w:spacing w:before="60" w:after="60"/>
              <w:ind w:left="176" w:hanging="176"/>
              <w:contextualSpacing w:val="0"/>
              <w:jc w:val="both"/>
              <w:rPr>
                <w:rFonts w:ascii="Times New Roman" w:hAnsi="Times New Roman"/>
                <w:sz w:val="24"/>
                <w:szCs w:val="24"/>
              </w:rPr>
            </w:pPr>
            <w:r w:rsidRPr="00DA4DA8">
              <w:rPr>
                <w:rFonts w:ascii="Times New Roman" w:hAnsi="Times New Roman"/>
                <w:sz w:val="24"/>
                <w:szCs w:val="24"/>
              </w:rPr>
              <w:t>znaczny stopień niepełnosprawności lub w przypadku osób do 16 roku życia – orzeczenie o  niepełnosprawności wydane z powodu dysfunkcji obu kończyn górnych – wymagane zaświadczenie lekarza specjalisty,</w:t>
            </w:r>
          </w:p>
          <w:p w14:paraId="28BDCD71" w14:textId="78FFECEA" w:rsidR="00B72BDC" w:rsidRPr="00E3786D" w:rsidRDefault="00B72BDC" w:rsidP="00B72BDC">
            <w:pPr>
              <w:pStyle w:val="Akapitzlist"/>
              <w:numPr>
                <w:ilvl w:val="0"/>
                <w:numId w:val="15"/>
              </w:numPr>
              <w:spacing w:before="60" w:after="60" w:line="276" w:lineRule="auto"/>
              <w:ind w:left="175" w:hanging="142"/>
              <w:contextualSpacing w:val="0"/>
              <w:jc w:val="both"/>
              <w:rPr>
                <w:rFonts w:ascii="Times New Roman" w:hAnsi="Times New Roman"/>
                <w:color w:val="FF0000"/>
                <w:sz w:val="24"/>
                <w:szCs w:val="24"/>
              </w:rPr>
            </w:pPr>
            <w:r w:rsidRPr="00E3786D">
              <w:rPr>
                <w:rFonts w:ascii="Times New Roman" w:hAnsi="Times New Roman"/>
                <w:color w:val="FF0000"/>
                <w:sz w:val="24"/>
                <w:szCs w:val="24"/>
              </w:rPr>
              <w:t xml:space="preserve"> </w:t>
            </w:r>
            <w:r w:rsidRPr="008758AC">
              <w:rPr>
                <w:rFonts w:ascii="Times New Roman" w:hAnsi="Times New Roman"/>
                <w:sz w:val="24"/>
                <w:szCs w:val="24"/>
              </w:rPr>
              <w:t xml:space="preserve">znaczny stopień niepełnosprawności wydany z powodu dysfunkcji narządu wzroku  04-O </w:t>
            </w:r>
            <w:r w:rsidR="00D734F4" w:rsidRPr="008758AC">
              <w:rPr>
                <w:rFonts w:ascii="Times New Roman" w:hAnsi="Times New Roman"/>
                <w:sz w:val="24"/>
                <w:szCs w:val="24"/>
              </w:rPr>
              <w:t xml:space="preserve">(dofinansowanie sprzętu elektronicznego) </w:t>
            </w:r>
            <w:r w:rsidRPr="008758AC">
              <w:rPr>
                <w:rFonts w:ascii="Times New Roman" w:hAnsi="Times New Roman"/>
                <w:sz w:val="24"/>
                <w:szCs w:val="24"/>
              </w:rPr>
              <w:t>– nie wymaga,</w:t>
            </w:r>
          </w:p>
          <w:p w14:paraId="51052A32" w14:textId="24C3FF60" w:rsidR="00D734F4" w:rsidRPr="00DA4DA8" w:rsidRDefault="00D734F4" w:rsidP="00B72BDC">
            <w:pPr>
              <w:pStyle w:val="Akapitzlist"/>
              <w:numPr>
                <w:ilvl w:val="0"/>
                <w:numId w:val="15"/>
              </w:numPr>
              <w:spacing w:before="60" w:after="60" w:line="276" w:lineRule="auto"/>
              <w:ind w:left="175" w:hanging="142"/>
              <w:contextualSpacing w:val="0"/>
              <w:jc w:val="both"/>
              <w:rPr>
                <w:rFonts w:ascii="Times New Roman" w:hAnsi="Times New Roman"/>
                <w:sz w:val="24"/>
                <w:szCs w:val="24"/>
              </w:rPr>
            </w:pPr>
            <w:r w:rsidRPr="00DA4DA8">
              <w:rPr>
                <w:rFonts w:ascii="Times New Roman" w:hAnsi="Times New Roman"/>
                <w:sz w:val="24"/>
                <w:szCs w:val="24"/>
              </w:rPr>
              <w:t xml:space="preserve">znaczny stopień niepełnosprawności wydany z powodu dysfunkcji narządu wzroku  04-O (dofinansowanie urządzeń brajlowskich) </w:t>
            </w:r>
            <w:r w:rsidR="00AA4959" w:rsidRPr="00DA4DA8">
              <w:rPr>
                <w:rFonts w:ascii="Times New Roman" w:hAnsi="Times New Roman"/>
                <w:sz w:val="24"/>
                <w:szCs w:val="24"/>
              </w:rPr>
              <w:t>–</w:t>
            </w:r>
            <w:r w:rsidRPr="00DA4DA8">
              <w:rPr>
                <w:rFonts w:ascii="Times New Roman" w:hAnsi="Times New Roman"/>
                <w:sz w:val="24"/>
                <w:szCs w:val="24"/>
              </w:rPr>
              <w:t xml:space="preserve"> wymaga</w:t>
            </w:r>
            <w:r w:rsidR="00AA4959" w:rsidRPr="00DA4DA8">
              <w:rPr>
                <w:rFonts w:ascii="Times New Roman" w:hAnsi="Times New Roman"/>
                <w:sz w:val="24"/>
                <w:szCs w:val="24"/>
              </w:rPr>
              <w:t>ne zaświadczenie lekarza specjalisty – (jak dla osoby niewidomej)</w:t>
            </w:r>
            <w:r w:rsidRPr="00DA4DA8">
              <w:rPr>
                <w:rFonts w:ascii="Times New Roman" w:hAnsi="Times New Roman"/>
                <w:sz w:val="24"/>
                <w:szCs w:val="24"/>
              </w:rPr>
              <w:t>,</w:t>
            </w:r>
          </w:p>
          <w:p w14:paraId="058906CB" w14:textId="77777777" w:rsidR="004D29D8" w:rsidRPr="00DA4DA8" w:rsidRDefault="00B72BDC" w:rsidP="003627C8">
            <w:pPr>
              <w:pStyle w:val="Akapitzlist"/>
              <w:numPr>
                <w:ilvl w:val="0"/>
                <w:numId w:val="16"/>
              </w:numPr>
              <w:spacing w:before="120" w:after="120"/>
              <w:ind w:left="175" w:hanging="175"/>
              <w:contextualSpacing w:val="0"/>
              <w:jc w:val="both"/>
              <w:rPr>
                <w:rFonts w:ascii="Times New Roman" w:hAnsi="Times New Roman"/>
                <w:sz w:val="24"/>
                <w:szCs w:val="24"/>
              </w:rPr>
            </w:pPr>
            <w:r w:rsidRPr="00DA4DA8">
              <w:rPr>
                <w:rFonts w:ascii="Times New Roman" w:hAnsi="Times New Roman"/>
                <w:sz w:val="24"/>
                <w:szCs w:val="24"/>
              </w:rPr>
              <w:t>znaczny stopień niepełnosprawności wydany z innego powodu niż 04-O wymagane zaświadczenie lekarza specjalisty/okulisty potwierdzające, że osoba niepełnosprawna ma ostrość wzroku (w korekcji) w oku lepszym równą lub poniżej 0,05 lub ma zwężenie pola widzenia do 20 stopni,</w:t>
            </w:r>
          </w:p>
          <w:p w14:paraId="632E85B8" w14:textId="0AF6289B" w:rsidR="00B72BDC" w:rsidRPr="00E3786D" w:rsidRDefault="00B72BDC" w:rsidP="00D734F4">
            <w:pPr>
              <w:pStyle w:val="Akapitzlist"/>
              <w:numPr>
                <w:ilvl w:val="0"/>
                <w:numId w:val="16"/>
              </w:numPr>
              <w:spacing w:before="120" w:after="120"/>
              <w:ind w:left="175" w:hanging="175"/>
              <w:contextualSpacing w:val="0"/>
              <w:jc w:val="both"/>
              <w:rPr>
                <w:rFonts w:ascii="Times New Roman" w:hAnsi="Times New Roman"/>
                <w:color w:val="FF0000"/>
                <w:sz w:val="24"/>
                <w:szCs w:val="24"/>
              </w:rPr>
            </w:pPr>
            <w:r w:rsidRPr="00DA4DA8">
              <w:rPr>
                <w:rFonts w:ascii="Times New Roman" w:hAnsi="Times New Roman"/>
                <w:sz w:val="24"/>
                <w:szCs w:val="24"/>
              </w:rPr>
              <w:t>osoba niepełnosprawna w wieku do 16 roku życia, orzeczenie wydane z innego powodu ni</w:t>
            </w:r>
            <w:r w:rsidR="00DA4DA8" w:rsidRPr="00DA4DA8">
              <w:rPr>
                <w:rFonts w:ascii="Times New Roman" w:hAnsi="Times New Roman"/>
                <w:sz w:val="24"/>
                <w:szCs w:val="24"/>
              </w:rPr>
              <w:t>ż</w:t>
            </w:r>
            <w:r w:rsidRPr="00DA4DA8">
              <w:rPr>
                <w:rFonts w:ascii="Times New Roman" w:hAnsi="Times New Roman"/>
                <w:sz w:val="24"/>
                <w:szCs w:val="24"/>
              </w:rPr>
              <w:t xml:space="preserve"> 04-O – wymagane zaświadczenie lekarza specjalisty (okulisty) potwierdzające, że osoba niepełnosprawna ma ostrość wzroku (w korekcji) w oku lepszym równą lub poniżej 0,3 lub ma zwężenia pola widzenia do 30 stopni (z uwzględnieniem definicji osoby niewidomej),</w:t>
            </w:r>
          </w:p>
        </w:tc>
      </w:tr>
      <w:tr w:rsidR="002B749E" w:rsidRPr="00FD676B" w14:paraId="40D2479D"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10BF605" w14:textId="046590D8" w:rsidR="002B749E" w:rsidRPr="002B749E" w:rsidRDefault="002B749E" w:rsidP="003627C8">
            <w:pPr>
              <w:pStyle w:val="Akapitzlist"/>
              <w:spacing w:before="120" w:after="120"/>
              <w:ind w:left="0"/>
              <w:contextualSpacing w:val="0"/>
              <w:rPr>
                <w:rFonts w:ascii="Times New Roman" w:hAnsi="Times New Roman"/>
                <w:b/>
                <w:sz w:val="24"/>
                <w:szCs w:val="24"/>
              </w:rPr>
            </w:pPr>
            <w:r w:rsidRPr="002B749E">
              <w:rPr>
                <w:rFonts w:ascii="Times New Roman" w:hAnsi="Times New Roman"/>
                <w:b/>
                <w:sz w:val="24"/>
                <w:szCs w:val="24"/>
              </w:rPr>
              <w:t>Inne uwagi:</w:t>
            </w:r>
          </w:p>
        </w:tc>
        <w:tc>
          <w:tcPr>
            <w:tcW w:w="8505" w:type="dxa"/>
            <w:tcBorders>
              <w:top w:val="single" w:sz="4" w:space="0" w:color="auto"/>
              <w:left w:val="single" w:sz="4" w:space="0" w:color="auto"/>
              <w:bottom w:val="single" w:sz="4" w:space="0" w:color="auto"/>
              <w:right w:val="single" w:sz="4" w:space="0" w:color="auto"/>
            </w:tcBorders>
            <w:vAlign w:val="center"/>
          </w:tcPr>
          <w:p w14:paraId="7B6212D3" w14:textId="6AB28E5E" w:rsidR="00D734F4" w:rsidRPr="00DA4DA8" w:rsidRDefault="00D734F4" w:rsidP="003627C8">
            <w:pPr>
              <w:pStyle w:val="Akapitzlist"/>
              <w:numPr>
                <w:ilvl w:val="0"/>
                <w:numId w:val="16"/>
              </w:numPr>
              <w:spacing w:before="120" w:after="120"/>
              <w:ind w:left="175" w:hanging="175"/>
              <w:contextualSpacing w:val="0"/>
              <w:jc w:val="both"/>
              <w:rPr>
                <w:rFonts w:ascii="Times New Roman" w:hAnsi="Times New Roman"/>
                <w:sz w:val="24"/>
                <w:szCs w:val="24"/>
              </w:rPr>
            </w:pPr>
            <w:r w:rsidRPr="00DA4DA8">
              <w:rPr>
                <w:rFonts w:ascii="Times New Roman" w:hAnsi="Times New Roman"/>
                <w:sz w:val="24"/>
                <w:szCs w:val="24"/>
              </w:rPr>
              <w:t>osoba niewidoma – osoba niepełnosprawna z dysfunkcją narządu wzroku, o której mowa powyżej z tym, że w przypadku:</w:t>
            </w:r>
          </w:p>
          <w:p w14:paraId="5F0CAC5A" w14:textId="443818F5" w:rsidR="00D734F4" w:rsidRPr="00DA4DA8" w:rsidRDefault="00D734F4" w:rsidP="00D734F4">
            <w:pPr>
              <w:pStyle w:val="Akapitzlist"/>
              <w:numPr>
                <w:ilvl w:val="0"/>
                <w:numId w:val="33"/>
              </w:numPr>
              <w:spacing w:before="120" w:after="120"/>
              <w:ind w:left="458" w:hanging="283"/>
              <w:contextualSpacing w:val="0"/>
              <w:jc w:val="both"/>
              <w:rPr>
                <w:rFonts w:ascii="Times New Roman" w:hAnsi="Times New Roman"/>
                <w:sz w:val="24"/>
                <w:szCs w:val="24"/>
              </w:rPr>
            </w:pPr>
            <w:r w:rsidRPr="00DA4DA8">
              <w:rPr>
                <w:rFonts w:ascii="Times New Roman" w:hAnsi="Times New Roman"/>
                <w:sz w:val="24"/>
                <w:szCs w:val="24"/>
              </w:rPr>
              <w:t>osoby posiadającej znaczny stopień niepełnosprawności, ostrość wzroku (w korekcji) w oku lepszym jest równa lub niższa niż 0,05 lub pole widzenia jest zwężone do 20 stopni,</w:t>
            </w:r>
          </w:p>
          <w:p w14:paraId="7F420AE7" w14:textId="2E5BEC5C" w:rsidR="00D734F4" w:rsidRPr="00DA4DA8" w:rsidRDefault="00D734F4" w:rsidP="00D734F4">
            <w:pPr>
              <w:pStyle w:val="Akapitzlist"/>
              <w:numPr>
                <w:ilvl w:val="0"/>
                <w:numId w:val="33"/>
              </w:numPr>
              <w:spacing w:before="120" w:after="120"/>
              <w:ind w:left="458" w:hanging="283"/>
              <w:contextualSpacing w:val="0"/>
              <w:jc w:val="both"/>
              <w:rPr>
                <w:rFonts w:ascii="Times New Roman" w:hAnsi="Times New Roman"/>
                <w:sz w:val="24"/>
                <w:szCs w:val="24"/>
              </w:rPr>
            </w:pPr>
            <w:r w:rsidRPr="00DA4DA8">
              <w:rPr>
                <w:rFonts w:ascii="Times New Roman" w:hAnsi="Times New Roman"/>
                <w:sz w:val="24"/>
                <w:szCs w:val="24"/>
              </w:rPr>
              <w:t>osoby niepełnosprawnej do 16 roku życia -ostrość wzroku 9W korekcji) w oku lepszym jest równa lub niższa niż 0,1 lub pole widzenia jest zwężone do 30 stopni,</w:t>
            </w:r>
          </w:p>
          <w:p w14:paraId="3019ACDA" w14:textId="0FF11268" w:rsidR="00D734F4" w:rsidRPr="00DA4DA8" w:rsidRDefault="00D734F4" w:rsidP="00D734F4">
            <w:pPr>
              <w:spacing w:before="120" w:after="120"/>
              <w:ind w:left="175"/>
              <w:jc w:val="both"/>
              <w:rPr>
                <w:rFonts w:ascii="Times New Roman" w:hAnsi="Times New Roman"/>
                <w:sz w:val="24"/>
                <w:szCs w:val="24"/>
              </w:rPr>
            </w:pPr>
            <w:r w:rsidRPr="00DA4DA8">
              <w:rPr>
                <w:rFonts w:ascii="Times New Roman" w:hAnsi="Times New Roman"/>
                <w:sz w:val="24"/>
                <w:szCs w:val="24"/>
              </w:rPr>
              <w:t xml:space="preserve">co musi wynikać z zaświadczenia lekarskiego wystawionego przez okulistę, </w:t>
            </w:r>
          </w:p>
          <w:p w14:paraId="3D926A6B" w14:textId="77777777" w:rsidR="002B749E" w:rsidRPr="00D45088" w:rsidRDefault="002B749E" w:rsidP="003627C8">
            <w:pPr>
              <w:pStyle w:val="Akapitzlist"/>
              <w:numPr>
                <w:ilvl w:val="0"/>
                <w:numId w:val="16"/>
              </w:numPr>
              <w:spacing w:before="120" w:after="120"/>
              <w:ind w:left="175" w:hanging="175"/>
              <w:contextualSpacing w:val="0"/>
              <w:jc w:val="both"/>
              <w:rPr>
                <w:rFonts w:ascii="Times New Roman" w:hAnsi="Times New Roman"/>
                <w:color w:val="FF0000"/>
                <w:sz w:val="24"/>
                <w:szCs w:val="24"/>
              </w:rPr>
            </w:pPr>
            <w:r w:rsidRPr="00DA4DA8">
              <w:rPr>
                <w:rFonts w:ascii="Times New Roman" w:hAnsi="Times New Roman"/>
                <w:sz w:val="24"/>
                <w:szCs w:val="24"/>
              </w:rPr>
              <w:t xml:space="preserve">dysfunkcja obu kończyn górnych </w:t>
            </w:r>
            <w:r w:rsidR="00C4574A">
              <w:rPr>
                <w:rFonts w:ascii="Times New Roman" w:hAnsi="Times New Roman"/>
                <w:sz w:val="24"/>
                <w:szCs w:val="24"/>
              </w:rPr>
              <w:t>–</w:t>
            </w:r>
            <w:r w:rsidRPr="00DA4DA8">
              <w:rPr>
                <w:rFonts w:ascii="Times New Roman" w:hAnsi="Times New Roman"/>
                <w:sz w:val="24"/>
                <w:szCs w:val="24"/>
              </w:rPr>
              <w:t xml:space="preserve"> stan potwierdzony zaświadczeniem lekarskim wydanym przez lekarza specjalistę: wrodzony brak lub amputacja obu kończyn górnych – co najmniej obrębie przedramienia, a także dysfunkcje charakteryzujące się znacznie obniżoną sprawnością ruchową w zakresie obu kończyn górnych w stopniu znacznie utrudniającym korzystanie ze standardowego sprzętu elektronicznego, wynikająca ze schorzeń o różnej etiologii (</w:t>
            </w:r>
            <w:r w:rsidR="00C4574A">
              <w:rPr>
                <w:rFonts w:ascii="Times New Roman" w:hAnsi="Times New Roman"/>
                <w:sz w:val="24"/>
                <w:szCs w:val="24"/>
              </w:rPr>
              <w:t>np</w:t>
            </w:r>
            <w:r w:rsidRPr="00DA4DA8">
              <w:rPr>
                <w:rFonts w:ascii="Times New Roman" w:hAnsi="Times New Roman"/>
                <w:sz w:val="24"/>
                <w:szCs w:val="24"/>
              </w:rPr>
              <w:t xml:space="preserve">. porażenia mózgowe, choroby </w:t>
            </w:r>
            <w:proofErr w:type="spellStart"/>
            <w:r w:rsidRPr="00DA4DA8">
              <w:rPr>
                <w:rFonts w:ascii="Times New Roman" w:hAnsi="Times New Roman"/>
                <w:sz w:val="24"/>
                <w:szCs w:val="24"/>
              </w:rPr>
              <w:t>neuromięśniowe</w:t>
            </w:r>
            <w:proofErr w:type="spellEnd"/>
            <w:r w:rsidRPr="00DA4DA8">
              <w:rPr>
                <w:rFonts w:ascii="Times New Roman" w:hAnsi="Times New Roman"/>
                <w:sz w:val="24"/>
                <w:szCs w:val="24"/>
              </w:rPr>
              <w:t>),</w:t>
            </w:r>
          </w:p>
          <w:p w14:paraId="62E9DD0E" w14:textId="66CDF223" w:rsidR="00D45088" w:rsidRPr="00E3786D" w:rsidRDefault="00D45088" w:rsidP="00D45088">
            <w:pPr>
              <w:pStyle w:val="Akapitzlist"/>
              <w:numPr>
                <w:ilvl w:val="0"/>
                <w:numId w:val="16"/>
              </w:numPr>
              <w:tabs>
                <w:tab w:val="left" w:pos="2054"/>
              </w:tabs>
              <w:spacing w:before="120" w:after="120"/>
              <w:ind w:left="175" w:hanging="175"/>
              <w:contextualSpacing w:val="0"/>
              <w:jc w:val="both"/>
              <w:rPr>
                <w:rFonts w:ascii="Times New Roman" w:hAnsi="Times New Roman"/>
                <w:color w:val="FF0000"/>
                <w:sz w:val="24"/>
                <w:szCs w:val="24"/>
              </w:rPr>
            </w:pPr>
            <w:r w:rsidRPr="00D45088">
              <w:rPr>
                <w:rFonts w:ascii="Times New Roman" w:hAnsi="Times New Roman"/>
                <w:sz w:val="24"/>
                <w:szCs w:val="24"/>
              </w:rPr>
              <w:t>urządzenia brajlowskie – elektroniczne urządzenia, zdolne tworzyć wypukłą formę informacji wyjściowej, możliwą do odczytania przy pomocy zmysłu dotyku,</w:t>
            </w:r>
          </w:p>
        </w:tc>
      </w:tr>
    </w:tbl>
    <w:p w14:paraId="540D9704" w14:textId="77777777" w:rsidR="002D6855" w:rsidRPr="00FD676B" w:rsidRDefault="002D6855" w:rsidP="002D6855">
      <w:pPr>
        <w:pStyle w:val="Akapitzlist"/>
        <w:spacing w:after="0" w:line="240" w:lineRule="auto"/>
        <w:ind w:left="1843" w:hanging="1701"/>
        <w:jc w:val="both"/>
        <w:rPr>
          <w:rFonts w:ascii="Times New Roman" w:hAnsi="Times New Roman"/>
          <w:b/>
          <w:color w:val="FF0000"/>
          <w:sz w:val="24"/>
          <w:szCs w:val="24"/>
        </w:rPr>
      </w:pPr>
    </w:p>
    <w:p w14:paraId="286765E5" w14:textId="2F1D05BD" w:rsidR="002D6855" w:rsidRPr="003362D1" w:rsidRDefault="002D6855" w:rsidP="00203E05">
      <w:pPr>
        <w:pStyle w:val="Akapitzlist"/>
        <w:spacing w:after="0" w:line="240" w:lineRule="auto"/>
        <w:ind w:left="1843" w:right="284" w:hanging="1701"/>
        <w:jc w:val="both"/>
        <w:rPr>
          <w:rFonts w:ascii="Times New Roman" w:hAnsi="Times New Roman"/>
          <w:b/>
          <w:color w:val="404040" w:themeColor="text1" w:themeTint="BF"/>
          <w:sz w:val="24"/>
          <w:szCs w:val="24"/>
        </w:rPr>
      </w:pPr>
      <w:r w:rsidRPr="003362D1">
        <w:rPr>
          <w:rFonts w:ascii="Times New Roman" w:hAnsi="Times New Roman"/>
          <w:b/>
          <w:color w:val="404040" w:themeColor="text1" w:themeTint="BF"/>
          <w:sz w:val="24"/>
          <w:szCs w:val="24"/>
        </w:rPr>
        <w:t>Zadanie Nr 2 – dofinansowanie szkoleń w zakresie obsługi nabytego w ramach programu sprzętu elektronicznego i oprogramowania</w:t>
      </w:r>
    </w:p>
    <w:p w14:paraId="21BCDC2F" w14:textId="77777777" w:rsidR="002D6855" w:rsidRPr="00A60AFA" w:rsidRDefault="002D6855" w:rsidP="002D6855">
      <w:pPr>
        <w:pStyle w:val="Akapitzlist"/>
        <w:spacing w:after="0" w:line="240" w:lineRule="auto"/>
        <w:ind w:left="1843" w:hanging="1559"/>
        <w:jc w:val="both"/>
        <w:rPr>
          <w:rFonts w:ascii="Times New Roman" w:hAnsi="Times New Roman"/>
          <w:sz w:val="10"/>
          <w:szCs w:val="10"/>
        </w:rPr>
      </w:pPr>
    </w:p>
    <w:tbl>
      <w:tblPr>
        <w:tblStyle w:val="Tabela-Siatka"/>
        <w:tblW w:w="10773" w:type="dxa"/>
        <w:tblInd w:w="250" w:type="dxa"/>
        <w:tblLook w:val="04A0" w:firstRow="1" w:lastRow="0" w:firstColumn="1" w:lastColumn="0" w:noHBand="0" w:noVBand="1"/>
      </w:tblPr>
      <w:tblGrid>
        <w:gridCol w:w="2268"/>
        <w:gridCol w:w="8505"/>
      </w:tblGrid>
      <w:tr w:rsidR="002D6855" w:rsidRPr="00833E58" w14:paraId="4F126C21"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557B051" w14:textId="77777777" w:rsidR="002D6855" w:rsidRPr="00833E58" w:rsidRDefault="002D6855" w:rsidP="00E15E15">
            <w:pPr>
              <w:pStyle w:val="Akapitzlist"/>
              <w:spacing w:before="40" w:after="40"/>
              <w:ind w:left="0"/>
              <w:jc w:val="both"/>
              <w:rPr>
                <w:rFonts w:ascii="Times New Roman" w:hAnsi="Times New Roman"/>
                <w:b/>
                <w:sz w:val="24"/>
                <w:szCs w:val="24"/>
              </w:rPr>
            </w:pPr>
            <w:r w:rsidRPr="00833E58">
              <w:rPr>
                <w:rFonts w:ascii="Times New Roman" w:hAnsi="Times New Roman"/>
                <w:b/>
                <w:sz w:val="24"/>
                <w:szCs w:val="24"/>
              </w:rPr>
              <w:t>Adresatami  programu są osoby posiadające:</w:t>
            </w:r>
          </w:p>
        </w:tc>
        <w:tc>
          <w:tcPr>
            <w:tcW w:w="8505" w:type="dxa"/>
            <w:tcBorders>
              <w:top w:val="single" w:sz="4" w:space="0" w:color="auto"/>
              <w:left w:val="single" w:sz="4" w:space="0" w:color="auto"/>
              <w:bottom w:val="single" w:sz="4" w:space="0" w:color="auto"/>
              <w:right w:val="single" w:sz="4" w:space="0" w:color="auto"/>
            </w:tcBorders>
            <w:vAlign w:val="center"/>
            <w:hideMark/>
          </w:tcPr>
          <w:p w14:paraId="70140AEF" w14:textId="7B299C4E" w:rsidR="008D0379" w:rsidRPr="009A037A" w:rsidRDefault="008D0379" w:rsidP="008D0379">
            <w:pPr>
              <w:pStyle w:val="Akapitzlist"/>
              <w:numPr>
                <w:ilvl w:val="0"/>
                <w:numId w:val="2"/>
              </w:numPr>
              <w:spacing w:before="40" w:after="40"/>
              <w:ind w:left="176" w:hanging="176"/>
              <w:jc w:val="both"/>
              <w:rPr>
                <w:rFonts w:ascii="Times New Roman" w:hAnsi="Times New Roman"/>
                <w:sz w:val="24"/>
                <w:szCs w:val="24"/>
              </w:rPr>
            </w:pPr>
            <w:r w:rsidRPr="009A037A">
              <w:rPr>
                <w:rFonts w:ascii="Times New Roman" w:hAnsi="Times New Roman"/>
                <w:sz w:val="24"/>
                <w:szCs w:val="24"/>
              </w:rPr>
              <w:t>znaczny</w:t>
            </w:r>
            <w:r w:rsidR="000E03AD" w:rsidRPr="009A037A">
              <w:rPr>
                <w:rFonts w:ascii="Times New Roman" w:hAnsi="Times New Roman"/>
                <w:sz w:val="24"/>
                <w:szCs w:val="24"/>
              </w:rPr>
              <w:t xml:space="preserve"> lub umiarkowany</w:t>
            </w:r>
            <w:r w:rsidRPr="009A037A">
              <w:rPr>
                <w:rFonts w:ascii="Times New Roman" w:hAnsi="Times New Roman"/>
                <w:sz w:val="24"/>
                <w:szCs w:val="24"/>
              </w:rPr>
              <w:t xml:space="preserve"> stopień niepełnosprawności lub w przypadku osób do 16 roku życia – orzeczenie o  niepełnosprawności,</w:t>
            </w:r>
          </w:p>
          <w:p w14:paraId="4BF46829" w14:textId="77777777" w:rsidR="002D6855" w:rsidRPr="009A037A" w:rsidRDefault="002D6855" w:rsidP="00E15E15">
            <w:pPr>
              <w:pStyle w:val="Akapitzlist"/>
              <w:numPr>
                <w:ilvl w:val="0"/>
                <w:numId w:val="2"/>
              </w:numPr>
              <w:spacing w:before="40" w:after="40"/>
              <w:ind w:left="176" w:hanging="176"/>
              <w:jc w:val="both"/>
              <w:rPr>
                <w:rFonts w:ascii="Times New Roman" w:hAnsi="Times New Roman"/>
                <w:sz w:val="24"/>
                <w:szCs w:val="24"/>
              </w:rPr>
            </w:pPr>
            <w:r w:rsidRPr="009A037A">
              <w:rPr>
                <w:rFonts w:ascii="Times New Roman" w:hAnsi="Times New Roman"/>
                <w:sz w:val="24"/>
                <w:szCs w:val="24"/>
              </w:rPr>
              <w:t>wiek do lat 18 lub wiek aktywności zawodowej</w:t>
            </w:r>
            <w:r w:rsidR="004F5ED9" w:rsidRPr="009A037A">
              <w:rPr>
                <w:rFonts w:ascii="Times New Roman" w:hAnsi="Times New Roman"/>
                <w:sz w:val="24"/>
                <w:szCs w:val="24"/>
              </w:rPr>
              <w:t xml:space="preserve"> lub zatrudnienie,</w:t>
            </w:r>
          </w:p>
          <w:p w14:paraId="7A4CD81D" w14:textId="77777777" w:rsidR="002D6855" w:rsidRPr="009A037A" w:rsidRDefault="002D6855" w:rsidP="00E15E15">
            <w:pPr>
              <w:pStyle w:val="Akapitzlist"/>
              <w:numPr>
                <w:ilvl w:val="0"/>
                <w:numId w:val="2"/>
              </w:numPr>
              <w:spacing w:before="40" w:after="40"/>
              <w:ind w:left="176" w:hanging="176"/>
              <w:jc w:val="both"/>
              <w:rPr>
                <w:rFonts w:ascii="Times New Roman" w:hAnsi="Times New Roman"/>
                <w:sz w:val="24"/>
                <w:szCs w:val="24"/>
              </w:rPr>
            </w:pPr>
            <w:r w:rsidRPr="009A037A">
              <w:rPr>
                <w:rFonts w:ascii="Times New Roman" w:hAnsi="Times New Roman"/>
                <w:sz w:val="24"/>
                <w:szCs w:val="24"/>
              </w:rPr>
              <w:t>dysfunkcja obu kończy górnych lub narządu wzroku</w:t>
            </w:r>
            <w:r w:rsidR="004F5ED9" w:rsidRPr="009A037A">
              <w:rPr>
                <w:rFonts w:ascii="Times New Roman" w:hAnsi="Times New Roman"/>
                <w:sz w:val="24"/>
                <w:szCs w:val="24"/>
              </w:rPr>
              <w:t>,</w:t>
            </w:r>
          </w:p>
          <w:p w14:paraId="710BCDF6" w14:textId="1CC7F24B" w:rsidR="007569E8" w:rsidRPr="009A037A" w:rsidRDefault="004F5ED9" w:rsidP="00E15E15">
            <w:pPr>
              <w:pStyle w:val="Akapitzlist"/>
              <w:numPr>
                <w:ilvl w:val="0"/>
                <w:numId w:val="2"/>
              </w:numPr>
              <w:spacing w:before="40" w:after="40"/>
              <w:ind w:left="176" w:hanging="176"/>
              <w:jc w:val="both"/>
              <w:rPr>
                <w:rFonts w:ascii="Times New Roman" w:hAnsi="Times New Roman"/>
                <w:sz w:val="24"/>
                <w:szCs w:val="24"/>
              </w:rPr>
            </w:pPr>
            <w:r w:rsidRPr="009A037A">
              <w:rPr>
                <w:rFonts w:ascii="Times New Roman" w:hAnsi="Times New Roman"/>
                <w:sz w:val="24"/>
                <w:szCs w:val="24"/>
              </w:rPr>
              <w:t>dysfunkcja narządu słuchu</w:t>
            </w:r>
            <w:r w:rsidR="0007375D" w:rsidRPr="009A037A">
              <w:rPr>
                <w:rFonts w:ascii="Times New Roman" w:hAnsi="Times New Roman"/>
                <w:sz w:val="24"/>
                <w:szCs w:val="24"/>
              </w:rPr>
              <w:t>,</w:t>
            </w:r>
            <w:r w:rsidRPr="009A037A">
              <w:rPr>
                <w:rFonts w:ascii="Times New Roman" w:hAnsi="Times New Roman"/>
                <w:sz w:val="24"/>
                <w:szCs w:val="24"/>
              </w:rPr>
              <w:t xml:space="preserve"> </w:t>
            </w:r>
          </w:p>
          <w:p w14:paraId="2DEA50D7" w14:textId="77777777" w:rsidR="004F5ED9" w:rsidRPr="009A037A" w:rsidRDefault="004F5ED9" w:rsidP="00E15E15">
            <w:pPr>
              <w:pStyle w:val="Akapitzlist"/>
              <w:numPr>
                <w:ilvl w:val="0"/>
                <w:numId w:val="2"/>
              </w:numPr>
              <w:spacing w:before="40" w:after="40"/>
              <w:ind w:left="176" w:hanging="176"/>
              <w:jc w:val="both"/>
              <w:rPr>
                <w:rFonts w:ascii="Times New Roman" w:hAnsi="Times New Roman"/>
                <w:sz w:val="24"/>
                <w:szCs w:val="24"/>
              </w:rPr>
            </w:pPr>
            <w:r w:rsidRPr="009A037A">
              <w:rPr>
                <w:rFonts w:ascii="Times New Roman" w:hAnsi="Times New Roman"/>
                <w:sz w:val="24"/>
                <w:szCs w:val="24"/>
              </w:rPr>
              <w:t>trudności w komunikowaniu się za pomocą mowy,</w:t>
            </w:r>
          </w:p>
          <w:p w14:paraId="6CE95944" w14:textId="2FEA3438" w:rsidR="008570F3" w:rsidRPr="009A037A" w:rsidRDefault="008570F3" w:rsidP="008570F3">
            <w:pPr>
              <w:pStyle w:val="Akapitzlist"/>
              <w:numPr>
                <w:ilvl w:val="0"/>
                <w:numId w:val="2"/>
              </w:numPr>
              <w:spacing w:before="40" w:after="40"/>
              <w:ind w:left="176" w:hanging="176"/>
              <w:jc w:val="both"/>
              <w:rPr>
                <w:rFonts w:ascii="Times New Roman" w:hAnsi="Times New Roman"/>
                <w:sz w:val="24"/>
                <w:szCs w:val="24"/>
              </w:rPr>
            </w:pPr>
            <w:r w:rsidRPr="009A037A">
              <w:rPr>
                <w:rFonts w:ascii="Times New Roman" w:hAnsi="Times New Roman"/>
                <w:sz w:val="24"/>
                <w:szCs w:val="24"/>
              </w:rPr>
              <w:t>pomoc udzielona w ramach Obszaru B,</w:t>
            </w:r>
            <w:r w:rsidR="008A0704" w:rsidRPr="009A037A">
              <w:rPr>
                <w:rFonts w:ascii="Times New Roman" w:hAnsi="Times New Roman"/>
                <w:sz w:val="24"/>
                <w:szCs w:val="24"/>
              </w:rPr>
              <w:t xml:space="preserve">                                                                                                                                                   </w:t>
            </w:r>
          </w:p>
        </w:tc>
      </w:tr>
      <w:tr w:rsidR="002D6855" w:rsidRPr="00833E58" w14:paraId="54BF3C57"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0CB1385" w14:textId="77777777" w:rsidR="002D6855" w:rsidRPr="00833E58" w:rsidRDefault="002D6855" w:rsidP="00E15E15">
            <w:pPr>
              <w:pStyle w:val="Akapitzlist"/>
              <w:spacing w:before="40" w:after="40"/>
              <w:ind w:left="0"/>
              <w:jc w:val="both"/>
              <w:rPr>
                <w:rFonts w:ascii="Times New Roman" w:hAnsi="Times New Roman"/>
                <w:b/>
                <w:sz w:val="24"/>
                <w:szCs w:val="24"/>
              </w:rPr>
            </w:pPr>
            <w:r w:rsidRPr="00833E58">
              <w:rPr>
                <w:rFonts w:ascii="Times New Roman" w:hAnsi="Times New Roman"/>
                <w:b/>
                <w:sz w:val="24"/>
                <w:szCs w:val="24"/>
              </w:rPr>
              <w:lastRenderedPageBreak/>
              <w:t>Kwota dofinansowania:</w:t>
            </w:r>
          </w:p>
        </w:tc>
        <w:tc>
          <w:tcPr>
            <w:tcW w:w="8505" w:type="dxa"/>
            <w:tcBorders>
              <w:top w:val="single" w:sz="4" w:space="0" w:color="auto"/>
              <w:left w:val="single" w:sz="4" w:space="0" w:color="auto"/>
              <w:bottom w:val="single" w:sz="4" w:space="0" w:color="auto"/>
              <w:right w:val="single" w:sz="4" w:space="0" w:color="auto"/>
            </w:tcBorders>
            <w:vAlign w:val="center"/>
            <w:hideMark/>
          </w:tcPr>
          <w:p w14:paraId="59B88D83" w14:textId="316976EB" w:rsidR="002D6855" w:rsidRPr="009A037A" w:rsidRDefault="002D6855" w:rsidP="00E15E15">
            <w:pPr>
              <w:pStyle w:val="Akapitzlist"/>
              <w:numPr>
                <w:ilvl w:val="0"/>
                <w:numId w:val="4"/>
              </w:numPr>
              <w:spacing w:before="40" w:after="40"/>
              <w:ind w:left="176" w:hanging="176"/>
              <w:jc w:val="both"/>
              <w:rPr>
                <w:rFonts w:ascii="Times New Roman" w:hAnsi="Times New Roman"/>
                <w:sz w:val="24"/>
                <w:szCs w:val="24"/>
              </w:rPr>
            </w:pPr>
            <w:r w:rsidRPr="009A037A">
              <w:rPr>
                <w:rFonts w:ascii="Times New Roman" w:hAnsi="Times New Roman"/>
                <w:sz w:val="24"/>
                <w:szCs w:val="24"/>
              </w:rPr>
              <w:t xml:space="preserve">dla osoby głuchoniewidomej – </w:t>
            </w:r>
            <w:r w:rsidRPr="009A037A">
              <w:rPr>
                <w:rFonts w:ascii="Times New Roman" w:hAnsi="Times New Roman"/>
                <w:b/>
                <w:sz w:val="24"/>
                <w:szCs w:val="24"/>
              </w:rPr>
              <w:t xml:space="preserve">4 </w:t>
            </w:r>
            <w:r w:rsidR="00ED516C" w:rsidRPr="009A037A">
              <w:rPr>
                <w:rFonts w:ascii="Times New Roman" w:hAnsi="Times New Roman"/>
                <w:b/>
                <w:sz w:val="24"/>
                <w:szCs w:val="24"/>
              </w:rPr>
              <w:t>4</w:t>
            </w:r>
            <w:r w:rsidRPr="009A037A">
              <w:rPr>
                <w:rFonts w:ascii="Times New Roman" w:hAnsi="Times New Roman"/>
                <w:b/>
                <w:sz w:val="24"/>
                <w:szCs w:val="24"/>
              </w:rPr>
              <w:t>00 zł</w:t>
            </w:r>
            <w:r w:rsidR="007C6D75" w:rsidRPr="009A037A">
              <w:rPr>
                <w:rFonts w:ascii="Times New Roman" w:hAnsi="Times New Roman"/>
                <w:b/>
                <w:sz w:val="24"/>
                <w:szCs w:val="24"/>
              </w:rPr>
              <w:t>,</w:t>
            </w:r>
          </w:p>
          <w:p w14:paraId="1819BD46" w14:textId="4EE308F6" w:rsidR="007C6D75" w:rsidRPr="009A037A" w:rsidRDefault="007C6D75" w:rsidP="00E15E15">
            <w:pPr>
              <w:pStyle w:val="Akapitzlist"/>
              <w:numPr>
                <w:ilvl w:val="0"/>
                <w:numId w:val="4"/>
              </w:numPr>
              <w:spacing w:before="40" w:after="40"/>
              <w:ind w:left="176" w:hanging="176"/>
              <w:jc w:val="both"/>
              <w:rPr>
                <w:rFonts w:ascii="Times New Roman" w:hAnsi="Times New Roman"/>
                <w:sz w:val="24"/>
                <w:szCs w:val="24"/>
              </w:rPr>
            </w:pPr>
            <w:r w:rsidRPr="009A037A">
              <w:rPr>
                <w:rFonts w:ascii="Times New Roman" w:hAnsi="Times New Roman"/>
                <w:sz w:val="24"/>
                <w:szCs w:val="24"/>
              </w:rPr>
              <w:t>dla osoby z dysfunkcją narządu słuchu –</w:t>
            </w:r>
            <w:r w:rsidRPr="009A037A">
              <w:rPr>
                <w:rFonts w:ascii="Times New Roman" w:hAnsi="Times New Roman"/>
                <w:b/>
                <w:sz w:val="24"/>
                <w:szCs w:val="24"/>
              </w:rPr>
              <w:t xml:space="preserve"> 3 </w:t>
            </w:r>
            <w:r w:rsidR="00ED516C" w:rsidRPr="009A037A">
              <w:rPr>
                <w:rFonts w:ascii="Times New Roman" w:hAnsi="Times New Roman"/>
                <w:b/>
                <w:sz w:val="24"/>
                <w:szCs w:val="24"/>
              </w:rPr>
              <w:t>3</w:t>
            </w:r>
            <w:r w:rsidRPr="009A037A">
              <w:rPr>
                <w:rFonts w:ascii="Times New Roman" w:hAnsi="Times New Roman"/>
                <w:b/>
                <w:sz w:val="24"/>
                <w:szCs w:val="24"/>
              </w:rPr>
              <w:t>00 zł,</w:t>
            </w:r>
          </w:p>
          <w:p w14:paraId="72DBFBFE" w14:textId="77777777" w:rsidR="009A037A" w:rsidRPr="009A037A" w:rsidRDefault="002D6855" w:rsidP="00E15E15">
            <w:pPr>
              <w:pStyle w:val="Akapitzlist"/>
              <w:numPr>
                <w:ilvl w:val="0"/>
                <w:numId w:val="4"/>
              </w:numPr>
              <w:spacing w:before="40" w:after="40"/>
              <w:ind w:left="176" w:hanging="176"/>
              <w:jc w:val="both"/>
              <w:rPr>
                <w:rFonts w:ascii="Times New Roman" w:hAnsi="Times New Roman"/>
                <w:sz w:val="24"/>
                <w:szCs w:val="24"/>
              </w:rPr>
            </w:pPr>
            <w:r w:rsidRPr="009A037A">
              <w:rPr>
                <w:rFonts w:ascii="Times New Roman" w:hAnsi="Times New Roman"/>
                <w:sz w:val="24"/>
                <w:szCs w:val="24"/>
              </w:rPr>
              <w:t>dla pozostałych adresatów obszaru  –</w:t>
            </w:r>
            <w:r w:rsidRPr="009A037A">
              <w:rPr>
                <w:rFonts w:ascii="Times New Roman" w:hAnsi="Times New Roman"/>
                <w:b/>
                <w:sz w:val="24"/>
                <w:szCs w:val="24"/>
              </w:rPr>
              <w:t xml:space="preserve"> 2 </w:t>
            </w:r>
            <w:r w:rsidR="00ED516C" w:rsidRPr="009A037A">
              <w:rPr>
                <w:rFonts w:ascii="Times New Roman" w:hAnsi="Times New Roman"/>
                <w:b/>
                <w:sz w:val="24"/>
                <w:szCs w:val="24"/>
              </w:rPr>
              <w:t>2</w:t>
            </w:r>
            <w:r w:rsidRPr="009A037A">
              <w:rPr>
                <w:rFonts w:ascii="Times New Roman" w:hAnsi="Times New Roman"/>
                <w:b/>
                <w:sz w:val="24"/>
                <w:szCs w:val="24"/>
              </w:rPr>
              <w:t xml:space="preserve">00 zł, </w:t>
            </w:r>
          </w:p>
          <w:p w14:paraId="2E7EE260" w14:textId="7C5F3D00" w:rsidR="002D6855" w:rsidRPr="009A037A" w:rsidRDefault="002D6855" w:rsidP="009A037A">
            <w:pPr>
              <w:spacing w:before="40" w:after="40"/>
              <w:jc w:val="both"/>
              <w:rPr>
                <w:rFonts w:ascii="Times New Roman" w:hAnsi="Times New Roman"/>
                <w:sz w:val="24"/>
                <w:szCs w:val="24"/>
              </w:rPr>
            </w:pPr>
            <w:r w:rsidRPr="009A037A">
              <w:rPr>
                <w:rFonts w:ascii="Times New Roman" w:hAnsi="Times New Roman"/>
                <w:sz w:val="24"/>
                <w:szCs w:val="24"/>
              </w:rPr>
              <w:t xml:space="preserve">z możliwością zwiększenia kwoty dofinansowania w indywidualnych przypadkach, maksymalnie o 100 %, wyłącznie w przypadku, gdy poziom dysfunkcji narządu wzroku </w:t>
            </w:r>
            <w:r w:rsidR="00F7721F" w:rsidRPr="009A037A">
              <w:rPr>
                <w:rFonts w:ascii="Times New Roman" w:hAnsi="Times New Roman"/>
                <w:sz w:val="24"/>
                <w:szCs w:val="24"/>
              </w:rPr>
              <w:t xml:space="preserve"> lub słuchu </w:t>
            </w:r>
            <w:r w:rsidRPr="009A037A">
              <w:rPr>
                <w:rFonts w:ascii="Times New Roman" w:hAnsi="Times New Roman"/>
                <w:sz w:val="24"/>
                <w:szCs w:val="24"/>
              </w:rPr>
              <w:t>wymaga zwiększenia liczby godzin szkolenia</w:t>
            </w:r>
            <w:r w:rsidR="0007375D" w:rsidRPr="009A037A">
              <w:rPr>
                <w:rFonts w:ascii="Times New Roman" w:hAnsi="Times New Roman"/>
                <w:sz w:val="24"/>
                <w:szCs w:val="24"/>
              </w:rPr>
              <w:t>,</w:t>
            </w:r>
          </w:p>
        </w:tc>
      </w:tr>
      <w:tr w:rsidR="002D6855" w:rsidRPr="00833E58" w14:paraId="7D8F9DCC"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77AA9AD" w14:textId="77777777" w:rsidR="002D6855" w:rsidRPr="00833E58" w:rsidRDefault="002D6855" w:rsidP="00E15E15">
            <w:pPr>
              <w:pStyle w:val="Akapitzlist"/>
              <w:spacing w:before="40" w:after="40"/>
              <w:ind w:left="0"/>
              <w:jc w:val="both"/>
              <w:rPr>
                <w:rFonts w:ascii="Times New Roman" w:hAnsi="Times New Roman"/>
                <w:b/>
                <w:sz w:val="24"/>
                <w:szCs w:val="24"/>
              </w:rPr>
            </w:pPr>
            <w:r w:rsidRPr="00833E58">
              <w:rPr>
                <w:rFonts w:ascii="Times New Roman" w:hAnsi="Times New Roman"/>
                <w:b/>
                <w:sz w:val="24"/>
                <w:szCs w:val="24"/>
              </w:rPr>
              <w:t>Udział własny:</w:t>
            </w:r>
          </w:p>
        </w:tc>
        <w:tc>
          <w:tcPr>
            <w:tcW w:w="8505" w:type="dxa"/>
            <w:tcBorders>
              <w:top w:val="single" w:sz="4" w:space="0" w:color="auto"/>
              <w:left w:val="single" w:sz="4" w:space="0" w:color="auto"/>
              <w:bottom w:val="single" w:sz="4" w:space="0" w:color="auto"/>
              <w:right w:val="single" w:sz="4" w:space="0" w:color="auto"/>
            </w:tcBorders>
            <w:vAlign w:val="center"/>
            <w:hideMark/>
          </w:tcPr>
          <w:p w14:paraId="47CC240B" w14:textId="0E20D19E" w:rsidR="002D6855" w:rsidRPr="00D3273A" w:rsidRDefault="002D6855" w:rsidP="00E15E15">
            <w:pPr>
              <w:pStyle w:val="Akapitzlist"/>
              <w:spacing w:before="40" w:after="40"/>
              <w:ind w:left="0"/>
              <w:jc w:val="both"/>
              <w:rPr>
                <w:rFonts w:ascii="Times New Roman" w:hAnsi="Times New Roman"/>
                <w:sz w:val="24"/>
                <w:szCs w:val="24"/>
              </w:rPr>
            </w:pPr>
            <w:r w:rsidRPr="00D3273A">
              <w:rPr>
                <w:rFonts w:ascii="Times New Roman" w:hAnsi="Times New Roman"/>
                <w:sz w:val="24"/>
                <w:szCs w:val="24"/>
              </w:rPr>
              <w:t>nie dotyczy</w:t>
            </w:r>
            <w:r w:rsidR="0007375D" w:rsidRPr="00D3273A">
              <w:rPr>
                <w:rFonts w:ascii="Times New Roman" w:hAnsi="Times New Roman"/>
                <w:sz w:val="24"/>
                <w:szCs w:val="24"/>
              </w:rPr>
              <w:t>,</w:t>
            </w:r>
            <w:r w:rsidRPr="00D3273A">
              <w:rPr>
                <w:rFonts w:ascii="Times New Roman" w:hAnsi="Times New Roman"/>
                <w:sz w:val="24"/>
                <w:szCs w:val="24"/>
              </w:rPr>
              <w:t xml:space="preserve"> </w:t>
            </w:r>
          </w:p>
        </w:tc>
      </w:tr>
      <w:tr w:rsidR="002D6855" w:rsidRPr="00833E58" w14:paraId="0D84D99F" w14:textId="77777777" w:rsidTr="003E240E">
        <w:trPr>
          <w:trHeight w:val="70"/>
        </w:trPr>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9A59938" w14:textId="77777777" w:rsidR="002D6855" w:rsidRPr="00833E58" w:rsidRDefault="002D6855" w:rsidP="00E15E15">
            <w:pPr>
              <w:pStyle w:val="Akapitzlist"/>
              <w:spacing w:before="40" w:after="40"/>
              <w:ind w:left="0"/>
              <w:jc w:val="both"/>
              <w:rPr>
                <w:rFonts w:ascii="Times New Roman" w:hAnsi="Times New Roman"/>
                <w:b/>
                <w:sz w:val="24"/>
                <w:szCs w:val="24"/>
              </w:rPr>
            </w:pPr>
            <w:r w:rsidRPr="00833E58">
              <w:rPr>
                <w:rFonts w:ascii="Times New Roman" w:hAnsi="Times New Roman"/>
                <w:b/>
                <w:sz w:val="24"/>
                <w:szCs w:val="24"/>
              </w:rPr>
              <w:t>Częstotliwość udzielania pomocy:</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0F3A16E" w14:textId="77777777" w:rsidR="002D6855" w:rsidRPr="00E3786D" w:rsidRDefault="007569E8" w:rsidP="00E15E15">
            <w:pPr>
              <w:pStyle w:val="Akapitzlist"/>
              <w:spacing w:before="40" w:after="40"/>
              <w:ind w:left="0"/>
              <w:jc w:val="both"/>
              <w:rPr>
                <w:rFonts w:ascii="Times New Roman" w:hAnsi="Times New Roman"/>
                <w:color w:val="FF0000"/>
                <w:sz w:val="24"/>
                <w:szCs w:val="24"/>
              </w:rPr>
            </w:pPr>
            <w:r w:rsidRPr="004A60C6">
              <w:rPr>
                <w:rFonts w:ascii="Times New Roman" w:hAnsi="Times New Roman"/>
                <w:sz w:val="24"/>
                <w:szCs w:val="24"/>
              </w:rPr>
              <w:t xml:space="preserve">pomoc może być udzielona po upływie </w:t>
            </w:r>
            <w:r w:rsidR="00B27DCC" w:rsidRPr="004A60C6">
              <w:rPr>
                <w:rFonts w:ascii="Times New Roman" w:hAnsi="Times New Roman"/>
                <w:sz w:val="24"/>
                <w:szCs w:val="24"/>
              </w:rPr>
              <w:t>5</w:t>
            </w:r>
            <w:r w:rsidRPr="004A60C6">
              <w:rPr>
                <w:rFonts w:ascii="Times New Roman" w:hAnsi="Times New Roman"/>
                <w:sz w:val="24"/>
                <w:szCs w:val="24"/>
              </w:rPr>
              <w:t xml:space="preserve"> lat, licząc od początku roku następującego po roku, w którym udzielono pomocy,</w:t>
            </w:r>
          </w:p>
        </w:tc>
      </w:tr>
      <w:tr w:rsidR="00053FC6" w:rsidRPr="00833E58" w14:paraId="658D040E" w14:textId="77777777" w:rsidTr="003E240E">
        <w:trPr>
          <w:trHeight w:val="70"/>
        </w:trPr>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C9D6860" w14:textId="77777777" w:rsidR="00053FC6" w:rsidRPr="00833E58" w:rsidRDefault="00053FC6" w:rsidP="00053FC6">
            <w:pPr>
              <w:pStyle w:val="Akapitzlist"/>
              <w:spacing w:before="40" w:after="40"/>
              <w:ind w:left="0"/>
              <w:rPr>
                <w:rFonts w:ascii="Times New Roman" w:hAnsi="Times New Roman"/>
                <w:b/>
                <w:sz w:val="24"/>
                <w:szCs w:val="24"/>
              </w:rPr>
            </w:pPr>
            <w:r w:rsidRPr="00833E58">
              <w:rPr>
                <w:rFonts w:ascii="Times New Roman" w:hAnsi="Times New Roman"/>
                <w:b/>
                <w:sz w:val="24"/>
                <w:szCs w:val="24"/>
              </w:rPr>
              <w:t>Refundacja poniesionych kosztów:</w:t>
            </w:r>
          </w:p>
        </w:tc>
        <w:tc>
          <w:tcPr>
            <w:tcW w:w="8505" w:type="dxa"/>
            <w:tcBorders>
              <w:top w:val="single" w:sz="4" w:space="0" w:color="auto"/>
              <w:left w:val="single" w:sz="4" w:space="0" w:color="auto"/>
              <w:bottom w:val="single" w:sz="4" w:space="0" w:color="auto"/>
              <w:right w:val="single" w:sz="4" w:space="0" w:color="auto"/>
            </w:tcBorders>
            <w:vAlign w:val="center"/>
          </w:tcPr>
          <w:p w14:paraId="7DBA0CE1" w14:textId="77777777" w:rsidR="00053FC6" w:rsidRPr="00E3786D" w:rsidRDefault="00053FC6" w:rsidP="00053FC6">
            <w:pPr>
              <w:pStyle w:val="Akapitzlist"/>
              <w:spacing w:before="40" w:after="40"/>
              <w:ind w:left="0"/>
              <w:jc w:val="both"/>
              <w:rPr>
                <w:rFonts w:ascii="Times New Roman" w:hAnsi="Times New Roman"/>
                <w:color w:val="FF0000"/>
                <w:sz w:val="24"/>
                <w:szCs w:val="24"/>
              </w:rPr>
            </w:pPr>
            <w:r w:rsidRPr="009A037A">
              <w:rPr>
                <w:rFonts w:ascii="Times New Roman" w:hAnsi="Times New Roman"/>
                <w:sz w:val="24"/>
                <w:szCs w:val="24"/>
              </w:rPr>
              <w:t>koszty poniesione do 180 dni przed dniem złożenia wniosku,</w:t>
            </w:r>
          </w:p>
        </w:tc>
      </w:tr>
      <w:tr w:rsidR="003627C8" w:rsidRPr="00833E58" w14:paraId="31A11841" w14:textId="77777777" w:rsidTr="003E240E">
        <w:trPr>
          <w:trHeight w:val="70"/>
        </w:trPr>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F5A4B7F" w14:textId="0C2C4C62" w:rsidR="003627C8" w:rsidRPr="00833E58" w:rsidRDefault="003627C8" w:rsidP="00053FC6">
            <w:pPr>
              <w:pStyle w:val="Akapitzlist"/>
              <w:spacing w:before="40" w:after="40"/>
              <w:ind w:left="0"/>
              <w:rPr>
                <w:rFonts w:ascii="Times New Roman" w:hAnsi="Times New Roman"/>
                <w:b/>
                <w:sz w:val="24"/>
                <w:szCs w:val="24"/>
              </w:rPr>
            </w:pPr>
            <w:r>
              <w:rPr>
                <w:rFonts w:ascii="Times New Roman" w:hAnsi="Times New Roman"/>
                <w:b/>
                <w:sz w:val="24"/>
                <w:szCs w:val="24"/>
              </w:rPr>
              <w:t>Formy i zakres pomocy:</w:t>
            </w:r>
          </w:p>
        </w:tc>
        <w:tc>
          <w:tcPr>
            <w:tcW w:w="8505" w:type="dxa"/>
            <w:tcBorders>
              <w:top w:val="single" w:sz="4" w:space="0" w:color="auto"/>
              <w:left w:val="single" w:sz="4" w:space="0" w:color="auto"/>
              <w:bottom w:val="single" w:sz="4" w:space="0" w:color="auto"/>
              <w:right w:val="single" w:sz="4" w:space="0" w:color="auto"/>
            </w:tcBorders>
            <w:vAlign w:val="center"/>
          </w:tcPr>
          <w:p w14:paraId="260F3CED" w14:textId="2EB5C3AF" w:rsidR="003627C8" w:rsidRPr="00E3786D" w:rsidRDefault="00B01391" w:rsidP="00053FC6">
            <w:pPr>
              <w:pStyle w:val="Akapitzlist"/>
              <w:spacing w:before="40" w:after="40"/>
              <w:ind w:left="0"/>
              <w:jc w:val="both"/>
              <w:rPr>
                <w:rFonts w:ascii="Times New Roman" w:hAnsi="Times New Roman"/>
                <w:color w:val="FF0000"/>
                <w:sz w:val="24"/>
                <w:szCs w:val="24"/>
              </w:rPr>
            </w:pPr>
            <w:r w:rsidRPr="00D45088">
              <w:rPr>
                <w:rFonts w:ascii="Times New Roman" w:hAnsi="Times New Roman"/>
                <w:sz w:val="24"/>
                <w:szCs w:val="24"/>
              </w:rPr>
              <w:t>s</w:t>
            </w:r>
            <w:r w:rsidR="00E017FF" w:rsidRPr="00D45088">
              <w:rPr>
                <w:rFonts w:ascii="Times New Roman" w:hAnsi="Times New Roman"/>
                <w:sz w:val="24"/>
                <w:szCs w:val="24"/>
              </w:rPr>
              <w:t>zkolenie w zakresie obsługi nabytego w ramach programu sprzętu elektronicznego i oprogramowania</w:t>
            </w:r>
            <w:r w:rsidR="0007375D" w:rsidRPr="00D45088">
              <w:rPr>
                <w:rFonts w:ascii="Times New Roman" w:hAnsi="Times New Roman"/>
                <w:sz w:val="24"/>
                <w:szCs w:val="24"/>
              </w:rPr>
              <w:t>,</w:t>
            </w:r>
          </w:p>
        </w:tc>
      </w:tr>
      <w:tr w:rsidR="003C0D42" w:rsidRPr="00833E58" w14:paraId="3FE1AE2B" w14:textId="77777777" w:rsidTr="003E240E">
        <w:trPr>
          <w:trHeight w:val="70"/>
        </w:trPr>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D841733" w14:textId="49762AF0" w:rsidR="003C0D42" w:rsidRDefault="00A505FA" w:rsidP="00053FC6">
            <w:pPr>
              <w:pStyle w:val="Akapitzlist"/>
              <w:spacing w:before="40" w:after="40"/>
              <w:ind w:left="0"/>
              <w:rPr>
                <w:rFonts w:ascii="Times New Roman" w:hAnsi="Times New Roman"/>
                <w:b/>
                <w:sz w:val="24"/>
                <w:szCs w:val="24"/>
              </w:rPr>
            </w:pPr>
            <w:r>
              <w:rPr>
                <w:rFonts w:ascii="Times New Roman" w:hAnsi="Times New Roman"/>
                <w:b/>
                <w:sz w:val="24"/>
                <w:szCs w:val="24"/>
              </w:rPr>
              <w:t>Zaświadczenie lekarskie:</w:t>
            </w:r>
          </w:p>
        </w:tc>
        <w:tc>
          <w:tcPr>
            <w:tcW w:w="8505" w:type="dxa"/>
            <w:tcBorders>
              <w:top w:val="single" w:sz="4" w:space="0" w:color="auto"/>
              <w:left w:val="single" w:sz="4" w:space="0" w:color="auto"/>
              <w:bottom w:val="single" w:sz="4" w:space="0" w:color="auto"/>
              <w:right w:val="single" w:sz="4" w:space="0" w:color="auto"/>
            </w:tcBorders>
            <w:vAlign w:val="center"/>
          </w:tcPr>
          <w:p w14:paraId="1F7AAA3D" w14:textId="06EEF9B7" w:rsidR="003C0D42" w:rsidRPr="00E3786D" w:rsidRDefault="00584EF1" w:rsidP="00053FC6">
            <w:pPr>
              <w:pStyle w:val="Akapitzlist"/>
              <w:spacing w:before="40" w:after="40"/>
              <w:ind w:left="0"/>
              <w:jc w:val="both"/>
              <w:rPr>
                <w:rFonts w:ascii="Times New Roman" w:hAnsi="Times New Roman"/>
                <w:color w:val="FF0000"/>
                <w:sz w:val="24"/>
                <w:szCs w:val="24"/>
              </w:rPr>
            </w:pPr>
            <w:r w:rsidRPr="00130483">
              <w:rPr>
                <w:rFonts w:ascii="Times New Roman" w:hAnsi="Times New Roman"/>
                <w:sz w:val="24"/>
                <w:szCs w:val="24"/>
              </w:rPr>
              <w:t>zaświadczenie lekarza specjalisty wymagane jest tylko w przypadku jeśli wniosek dotyczy osoby głuchoniewidomej,</w:t>
            </w:r>
          </w:p>
        </w:tc>
      </w:tr>
      <w:tr w:rsidR="003C0D42" w:rsidRPr="00833E58" w14:paraId="06EDCA0D" w14:textId="77777777" w:rsidTr="003E240E">
        <w:trPr>
          <w:trHeight w:val="70"/>
        </w:trPr>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BCA0C4E" w14:textId="64D00491" w:rsidR="003C0D42" w:rsidRDefault="00ED33D1" w:rsidP="00053FC6">
            <w:pPr>
              <w:pStyle w:val="Akapitzlist"/>
              <w:spacing w:before="40" w:after="40"/>
              <w:ind w:left="0"/>
              <w:rPr>
                <w:rFonts w:ascii="Times New Roman" w:hAnsi="Times New Roman"/>
                <w:b/>
                <w:sz w:val="24"/>
                <w:szCs w:val="24"/>
              </w:rPr>
            </w:pPr>
            <w:r>
              <w:rPr>
                <w:rFonts w:ascii="Times New Roman" w:hAnsi="Times New Roman"/>
                <w:b/>
                <w:sz w:val="24"/>
                <w:szCs w:val="24"/>
              </w:rPr>
              <w:t>Inne uwagi:</w:t>
            </w:r>
          </w:p>
        </w:tc>
        <w:tc>
          <w:tcPr>
            <w:tcW w:w="8505" w:type="dxa"/>
            <w:tcBorders>
              <w:top w:val="single" w:sz="4" w:space="0" w:color="auto"/>
              <w:left w:val="single" w:sz="4" w:space="0" w:color="auto"/>
              <w:bottom w:val="single" w:sz="4" w:space="0" w:color="auto"/>
              <w:right w:val="single" w:sz="4" w:space="0" w:color="auto"/>
            </w:tcBorders>
            <w:vAlign w:val="center"/>
          </w:tcPr>
          <w:p w14:paraId="3146DF35" w14:textId="6BC42F67" w:rsidR="003C0D42" w:rsidRPr="00E3786D" w:rsidRDefault="00584EF1" w:rsidP="00053FC6">
            <w:pPr>
              <w:pStyle w:val="Akapitzlist"/>
              <w:spacing w:before="40" w:after="40"/>
              <w:ind w:left="0"/>
              <w:jc w:val="both"/>
              <w:rPr>
                <w:rFonts w:ascii="Times New Roman" w:hAnsi="Times New Roman"/>
                <w:color w:val="FF0000"/>
                <w:sz w:val="24"/>
                <w:szCs w:val="24"/>
              </w:rPr>
            </w:pPr>
            <w:r w:rsidRPr="00D45088">
              <w:rPr>
                <w:rFonts w:ascii="Times New Roman" w:hAnsi="Times New Roman"/>
                <w:sz w:val="24"/>
                <w:szCs w:val="24"/>
              </w:rPr>
              <w:t>osoba głuchoniewidoma – osoba niepełnosprawna, która na skutek równoczesnego uszkodzenia słuchu i wzroku napotyka bardzo duże trudności w wymianie informacji oraz w komunikowaniu się, stan ten musi być potwierdzony w odpowiednim dokumencie zaświadczeniu lekarza specjalisty,</w:t>
            </w:r>
          </w:p>
        </w:tc>
      </w:tr>
    </w:tbl>
    <w:p w14:paraId="6DE171B6" w14:textId="77777777" w:rsidR="002D6855" w:rsidRPr="00833E58" w:rsidRDefault="002D6855" w:rsidP="002D6855">
      <w:pPr>
        <w:tabs>
          <w:tab w:val="left" w:pos="567"/>
        </w:tabs>
        <w:spacing w:after="0" w:line="240" w:lineRule="auto"/>
        <w:rPr>
          <w:rFonts w:ascii="Times New Roman" w:hAnsi="Times New Roman"/>
          <w:b/>
          <w:sz w:val="24"/>
          <w:szCs w:val="24"/>
        </w:rPr>
      </w:pPr>
      <w:r w:rsidRPr="00833E58">
        <w:rPr>
          <w:rFonts w:ascii="Times New Roman" w:hAnsi="Times New Roman"/>
          <w:b/>
          <w:sz w:val="24"/>
          <w:szCs w:val="24"/>
        </w:rPr>
        <w:t xml:space="preserve">   </w:t>
      </w:r>
    </w:p>
    <w:p w14:paraId="7CD45125" w14:textId="0771FCFA" w:rsidR="004101A3" w:rsidRPr="003362D1" w:rsidRDefault="004101A3" w:rsidP="00203E05">
      <w:pPr>
        <w:pStyle w:val="Akapitzlist"/>
        <w:spacing w:after="0" w:line="240" w:lineRule="auto"/>
        <w:ind w:left="1701" w:hanging="1559"/>
        <w:rPr>
          <w:rFonts w:ascii="Times New Roman" w:hAnsi="Times New Roman"/>
          <w:b/>
          <w:color w:val="404040" w:themeColor="text1" w:themeTint="BF"/>
          <w:sz w:val="24"/>
          <w:szCs w:val="24"/>
        </w:rPr>
      </w:pPr>
      <w:r w:rsidRPr="003362D1">
        <w:rPr>
          <w:rFonts w:ascii="Times New Roman" w:hAnsi="Times New Roman"/>
          <w:b/>
          <w:color w:val="404040" w:themeColor="text1" w:themeTint="BF"/>
          <w:sz w:val="24"/>
          <w:szCs w:val="24"/>
        </w:rPr>
        <w:t>Zadanie Nr 3 – pomoc w zakupie sprzętu elektronicznego lub jego elementów oraz oprogramowania</w:t>
      </w:r>
    </w:p>
    <w:p w14:paraId="7839E65C" w14:textId="77777777" w:rsidR="004101A3" w:rsidRPr="00A60AFA" w:rsidRDefault="004101A3" w:rsidP="004101A3">
      <w:pPr>
        <w:pStyle w:val="Akapitzlist"/>
        <w:spacing w:after="0" w:line="240" w:lineRule="auto"/>
        <w:ind w:left="1701" w:hanging="1417"/>
        <w:rPr>
          <w:rFonts w:ascii="Times New Roman" w:hAnsi="Times New Roman"/>
          <w:sz w:val="10"/>
          <w:szCs w:val="10"/>
        </w:rPr>
      </w:pPr>
    </w:p>
    <w:tbl>
      <w:tblPr>
        <w:tblStyle w:val="Tabela-Siatka"/>
        <w:tblW w:w="10773" w:type="dxa"/>
        <w:tblInd w:w="250" w:type="dxa"/>
        <w:tblLook w:val="04A0" w:firstRow="1" w:lastRow="0" w:firstColumn="1" w:lastColumn="0" w:noHBand="0" w:noVBand="1"/>
      </w:tblPr>
      <w:tblGrid>
        <w:gridCol w:w="2268"/>
        <w:gridCol w:w="8505"/>
      </w:tblGrid>
      <w:tr w:rsidR="004101A3" w:rsidRPr="00833E58" w14:paraId="2B3BB43C"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047433E" w14:textId="77777777" w:rsidR="004101A3" w:rsidRPr="00833E58" w:rsidRDefault="004101A3" w:rsidP="0008415D">
            <w:pPr>
              <w:pStyle w:val="Akapitzlist"/>
              <w:spacing w:before="40" w:after="40"/>
              <w:ind w:left="0"/>
              <w:rPr>
                <w:rFonts w:ascii="Times New Roman" w:hAnsi="Times New Roman"/>
                <w:b/>
                <w:sz w:val="24"/>
                <w:szCs w:val="24"/>
              </w:rPr>
            </w:pPr>
            <w:r w:rsidRPr="00833E58">
              <w:rPr>
                <w:rFonts w:ascii="Times New Roman" w:hAnsi="Times New Roman"/>
                <w:b/>
                <w:sz w:val="24"/>
                <w:szCs w:val="24"/>
              </w:rPr>
              <w:t>Adresatami  programu są osoby posiadające:</w:t>
            </w:r>
          </w:p>
        </w:tc>
        <w:tc>
          <w:tcPr>
            <w:tcW w:w="8505" w:type="dxa"/>
            <w:tcBorders>
              <w:top w:val="single" w:sz="4" w:space="0" w:color="auto"/>
              <w:left w:val="single" w:sz="4" w:space="0" w:color="auto"/>
              <w:bottom w:val="single" w:sz="4" w:space="0" w:color="auto"/>
              <w:right w:val="single" w:sz="4" w:space="0" w:color="auto"/>
            </w:tcBorders>
            <w:vAlign w:val="center"/>
            <w:hideMark/>
          </w:tcPr>
          <w:p w14:paraId="28EB8A0D" w14:textId="77777777" w:rsidR="004101A3" w:rsidRPr="001C402D" w:rsidRDefault="004101A3" w:rsidP="004101A3">
            <w:pPr>
              <w:pStyle w:val="Akapitzlist"/>
              <w:numPr>
                <w:ilvl w:val="0"/>
                <w:numId w:val="2"/>
              </w:numPr>
              <w:spacing w:before="40" w:after="40"/>
              <w:ind w:left="176" w:hanging="176"/>
              <w:jc w:val="both"/>
              <w:rPr>
                <w:rFonts w:ascii="Times New Roman" w:hAnsi="Times New Roman"/>
                <w:sz w:val="24"/>
                <w:szCs w:val="24"/>
              </w:rPr>
            </w:pPr>
            <w:r w:rsidRPr="001C402D">
              <w:rPr>
                <w:rFonts w:ascii="Times New Roman" w:hAnsi="Times New Roman"/>
                <w:sz w:val="24"/>
                <w:szCs w:val="24"/>
              </w:rPr>
              <w:t>umiarkowany stopień niepełnosprawności,</w:t>
            </w:r>
          </w:p>
          <w:p w14:paraId="6F1BD71B" w14:textId="77777777" w:rsidR="004F5ED9" w:rsidRPr="001C402D" w:rsidRDefault="004F5ED9" w:rsidP="004101A3">
            <w:pPr>
              <w:pStyle w:val="Akapitzlist"/>
              <w:numPr>
                <w:ilvl w:val="0"/>
                <w:numId w:val="2"/>
              </w:numPr>
              <w:spacing w:before="40" w:after="40"/>
              <w:ind w:left="176" w:hanging="176"/>
              <w:jc w:val="both"/>
              <w:rPr>
                <w:rFonts w:ascii="Times New Roman" w:hAnsi="Times New Roman"/>
                <w:sz w:val="24"/>
                <w:szCs w:val="24"/>
              </w:rPr>
            </w:pPr>
            <w:r w:rsidRPr="001C402D">
              <w:rPr>
                <w:rFonts w:ascii="Times New Roman" w:hAnsi="Times New Roman"/>
                <w:sz w:val="24"/>
                <w:szCs w:val="24"/>
              </w:rPr>
              <w:t>wiek aktywności zawodowej lub zatrudnienie,</w:t>
            </w:r>
          </w:p>
          <w:p w14:paraId="1A182477" w14:textId="77777777" w:rsidR="004101A3" w:rsidRPr="00E3786D" w:rsidRDefault="004101A3" w:rsidP="0008415D">
            <w:pPr>
              <w:pStyle w:val="Akapitzlist"/>
              <w:numPr>
                <w:ilvl w:val="0"/>
                <w:numId w:val="2"/>
              </w:numPr>
              <w:spacing w:before="40" w:after="40"/>
              <w:ind w:left="176" w:hanging="176"/>
              <w:jc w:val="both"/>
              <w:rPr>
                <w:rFonts w:ascii="Times New Roman" w:hAnsi="Times New Roman"/>
                <w:color w:val="FF0000"/>
                <w:sz w:val="24"/>
                <w:szCs w:val="24"/>
              </w:rPr>
            </w:pPr>
            <w:r w:rsidRPr="001C402D">
              <w:rPr>
                <w:rFonts w:ascii="Times New Roman" w:hAnsi="Times New Roman"/>
                <w:sz w:val="24"/>
                <w:szCs w:val="24"/>
              </w:rPr>
              <w:t>dysfunkcja narządu wzroku,</w:t>
            </w:r>
          </w:p>
        </w:tc>
      </w:tr>
      <w:tr w:rsidR="004101A3" w:rsidRPr="00833E58" w14:paraId="718E12CD"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C7E34D2" w14:textId="77777777" w:rsidR="004101A3" w:rsidRPr="00833E58" w:rsidRDefault="004101A3" w:rsidP="0008415D">
            <w:pPr>
              <w:pStyle w:val="Akapitzlist"/>
              <w:spacing w:before="40" w:after="40"/>
              <w:ind w:left="0"/>
              <w:rPr>
                <w:rFonts w:ascii="Times New Roman" w:hAnsi="Times New Roman"/>
                <w:b/>
                <w:sz w:val="24"/>
                <w:szCs w:val="24"/>
              </w:rPr>
            </w:pPr>
            <w:r w:rsidRPr="00833E58">
              <w:rPr>
                <w:rFonts w:ascii="Times New Roman" w:hAnsi="Times New Roman"/>
                <w:b/>
                <w:sz w:val="24"/>
                <w:szCs w:val="24"/>
              </w:rPr>
              <w:t>Kwota dofinansowania:</w:t>
            </w:r>
          </w:p>
        </w:tc>
        <w:tc>
          <w:tcPr>
            <w:tcW w:w="8505" w:type="dxa"/>
            <w:tcBorders>
              <w:top w:val="single" w:sz="4" w:space="0" w:color="auto"/>
              <w:left w:val="single" w:sz="4" w:space="0" w:color="auto"/>
              <w:bottom w:val="single" w:sz="4" w:space="0" w:color="auto"/>
              <w:right w:val="single" w:sz="4" w:space="0" w:color="auto"/>
            </w:tcBorders>
            <w:vAlign w:val="center"/>
            <w:hideMark/>
          </w:tcPr>
          <w:p w14:paraId="00BD19A9" w14:textId="1CFF5BAA" w:rsidR="004101A3" w:rsidRPr="00E3786D" w:rsidRDefault="001E1BCB" w:rsidP="001E1BCB">
            <w:pPr>
              <w:spacing w:before="40" w:after="40"/>
              <w:rPr>
                <w:rFonts w:ascii="Times New Roman" w:hAnsi="Times New Roman"/>
                <w:color w:val="FF0000"/>
                <w:sz w:val="24"/>
                <w:szCs w:val="24"/>
              </w:rPr>
            </w:pPr>
            <w:r w:rsidRPr="009A037A">
              <w:rPr>
                <w:rFonts w:ascii="Times New Roman" w:hAnsi="Times New Roman"/>
                <w:b/>
                <w:sz w:val="24"/>
                <w:szCs w:val="24"/>
              </w:rPr>
              <w:t xml:space="preserve">maksymalnie </w:t>
            </w:r>
            <w:r w:rsidR="007569E8" w:rsidRPr="009A037A">
              <w:rPr>
                <w:rFonts w:ascii="Times New Roman" w:hAnsi="Times New Roman"/>
                <w:b/>
                <w:sz w:val="24"/>
                <w:szCs w:val="24"/>
              </w:rPr>
              <w:t>–</w:t>
            </w:r>
            <w:r w:rsidRPr="009A037A">
              <w:rPr>
                <w:rFonts w:ascii="Times New Roman" w:hAnsi="Times New Roman"/>
                <w:b/>
                <w:sz w:val="24"/>
                <w:szCs w:val="24"/>
              </w:rPr>
              <w:t xml:space="preserve"> </w:t>
            </w:r>
            <w:r w:rsidR="00ED516C" w:rsidRPr="009A037A">
              <w:rPr>
                <w:rFonts w:ascii="Times New Roman" w:hAnsi="Times New Roman"/>
                <w:b/>
                <w:sz w:val="24"/>
                <w:szCs w:val="24"/>
              </w:rPr>
              <w:t>10 00</w:t>
            </w:r>
            <w:r w:rsidR="007C6D75" w:rsidRPr="009A037A">
              <w:rPr>
                <w:rFonts w:ascii="Times New Roman" w:hAnsi="Times New Roman"/>
                <w:b/>
                <w:sz w:val="24"/>
                <w:szCs w:val="24"/>
              </w:rPr>
              <w:t>0 zł,</w:t>
            </w:r>
          </w:p>
        </w:tc>
      </w:tr>
      <w:tr w:rsidR="004101A3" w:rsidRPr="00833E58" w14:paraId="7332A273"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2743B55" w14:textId="77777777" w:rsidR="004101A3" w:rsidRPr="00833E58" w:rsidRDefault="004101A3" w:rsidP="0008415D">
            <w:pPr>
              <w:pStyle w:val="Akapitzlist"/>
              <w:spacing w:before="40" w:after="40"/>
              <w:ind w:left="0"/>
              <w:rPr>
                <w:rFonts w:ascii="Times New Roman" w:hAnsi="Times New Roman"/>
                <w:b/>
                <w:sz w:val="24"/>
                <w:szCs w:val="24"/>
              </w:rPr>
            </w:pPr>
            <w:r w:rsidRPr="00833E58">
              <w:rPr>
                <w:rFonts w:ascii="Times New Roman" w:hAnsi="Times New Roman"/>
                <w:b/>
                <w:sz w:val="24"/>
                <w:szCs w:val="24"/>
              </w:rPr>
              <w:t>Udział własny:</w:t>
            </w:r>
          </w:p>
        </w:tc>
        <w:tc>
          <w:tcPr>
            <w:tcW w:w="8505" w:type="dxa"/>
            <w:tcBorders>
              <w:top w:val="single" w:sz="4" w:space="0" w:color="auto"/>
              <w:left w:val="single" w:sz="4" w:space="0" w:color="auto"/>
              <w:bottom w:val="single" w:sz="4" w:space="0" w:color="auto"/>
              <w:right w:val="single" w:sz="4" w:space="0" w:color="auto"/>
            </w:tcBorders>
            <w:vAlign w:val="center"/>
            <w:hideMark/>
          </w:tcPr>
          <w:p w14:paraId="701510CE" w14:textId="4DEFA615" w:rsidR="004101A3" w:rsidRPr="00E3786D" w:rsidRDefault="00D3273A" w:rsidP="0008415D">
            <w:pPr>
              <w:pStyle w:val="Akapitzlist"/>
              <w:spacing w:before="40" w:after="40"/>
              <w:ind w:left="0"/>
              <w:rPr>
                <w:rFonts w:ascii="Times New Roman" w:hAnsi="Times New Roman"/>
                <w:color w:val="FF0000"/>
                <w:sz w:val="24"/>
                <w:szCs w:val="24"/>
              </w:rPr>
            </w:pPr>
            <w:r w:rsidRPr="00F331A8">
              <w:rPr>
                <w:rFonts w:ascii="Times New Roman" w:hAnsi="Times New Roman"/>
                <w:color w:val="000000" w:themeColor="text1"/>
                <w:sz w:val="24"/>
                <w:szCs w:val="24"/>
              </w:rPr>
              <w:t>co najmniej 10 % ceny brutto zakupu/usługi</w:t>
            </w:r>
          </w:p>
        </w:tc>
      </w:tr>
      <w:tr w:rsidR="004101A3" w:rsidRPr="00833E58" w14:paraId="305D1E91"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88EFA1A" w14:textId="77777777" w:rsidR="004101A3" w:rsidRPr="00833E58" w:rsidRDefault="004101A3" w:rsidP="0008415D">
            <w:pPr>
              <w:pStyle w:val="Akapitzlist"/>
              <w:spacing w:before="40" w:after="40"/>
              <w:ind w:left="0"/>
              <w:jc w:val="both"/>
              <w:rPr>
                <w:rFonts w:ascii="Times New Roman" w:hAnsi="Times New Roman"/>
                <w:b/>
                <w:sz w:val="24"/>
                <w:szCs w:val="24"/>
              </w:rPr>
            </w:pPr>
            <w:r w:rsidRPr="00833E58">
              <w:rPr>
                <w:rFonts w:ascii="Times New Roman" w:hAnsi="Times New Roman"/>
                <w:b/>
                <w:sz w:val="24"/>
                <w:szCs w:val="24"/>
              </w:rPr>
              <w:t>Częstotliwość udzielania pomocy:</w:t>
            </w:r>
          </w:p>
        </w:tc>
        <w:tc>
          <w:tcPr>
            <w:tcW w:w="8505" w:type="dxa"/>
            <w:tcBorders>
              <w:top w:val="single" w:sz="4" w:space="0" w:color="auto"/>
              <w:left w:val="single" w:sz="4" w:space="0" w:color="auto"/>
              <w:bottom w:val="single" w:sz="4" w:space="0" w:color="auto"/>
              <w:right w:val="single" w:sz="4" w:space="0" w:color="auto"/>
            </w:tcBorders>
            <w:vAlign w:val="center"/>
            <w:hideMark/>
          </w:tcPr>
          <w:p w14:paraId="201DC00B" w14:textId="77777777" w:rsidR="004101A3" w:rsidRPr="00E3786D" w:rsidRDefault="007569E8" w:rsidP="0008415D">
            <w:pPr>
              <w:pStyle w:val="Akapitzlist"/>
              <w:spacing w:before="40" w:after="40"/>
              <w:ind w:left="0"/>
              <w:jc w:val="both"/>
              <w:rPr>
                <w:rFonts w:ascii="Times New Roman" w:hAnsi="Times New Roman"/>
                <w:color w:val="FF0000"/>
                <w:sz w:val="24"/>
                <w:szCs w:val="24"/>
              </w:rPr>
            </w:pPr>
            <w:r w:rsidRPr="004A60C6">
              <w:rPr>
                <w:rFonts w:ascii="Times New Roman" w:hAnsi="Times New Roman"/>
                <w:sz w:val="24"/>
                <w:szCs w:val="24"/>
              </w:rPr>
              <w:t xml:space="preserve">pomoc może być udzielona po upływie </w:t>
            </w:r>
            <w:r w:rsidR="00B27DCC" w:rsidRPr="004A60C6">
              <w:rPr>
                <w:rFonts w:ascii="Times New Roman" w:hAnsi="Times New Roman"/>
                <w:sz w:val="24"/>
                <w:szCs w:val="24"/>
              </w:rPr>
              <w:t>5</w:t>
            </w:r>
            <w:r w:rsidRPr="004A60C6">
              <w:rPr>
                <w:rFonts w:ascii="Times New Roman" w:hAnsi="Times New Roman"/>
                <w:sz w:val="24"/>
                <w:szCs w:val="24"/>
              </w:rPr>
              <w:t xml:space="preserve"> lat, licząc od początku roku następującego po roku, w którym udzielono pomocy,</w:t>
            </w:r>
          </w:p>
        </w:tc>
      </w:tr>
      <w:tr w:rsidR="00053FC6" w:rsidRPr="00833E58" w14:paraId="0EE590D4"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F6A7FD5" w14:textId="77777777" w:rsidR="00053FC6" w:rsidRPr="00833E58" w:rsidRDefault="00053FC6" w:rsidP="00053FC6">
            <w:pPr>
              <w:pStyle w:val="Akapitzlist"/>
              <w:spacing w:before="40" w:after="40"/>
              <w:ind w:left="0"/>
              <w:jc w:val="both"/>
              <w:rPr>
                <w:rFonts w:ascii="Times New Roman" w:hAnsi="Times New Roman"/>
                <w:b/>
                <w:sz w:val="24"/>
                <w:szCs w:val="24"/>
              </w:rPr>
            </w:pPr>
            <w:r w:rsidRPr="00833E58">
              <w:rPr>
                <w:rFonts w:ascii="Times New Roman" w:hAnsi="Times New Roman"/>
                <w:b/>
                <w:sz w:val="24"/>
                <w:szCs w:val="24"/>
              </w:rPr>
              <w:t>Refundacja poniesionych kosztów:</w:t>
            </w:r>
          </w:p>
        </w:tc>
        <w:tc>
          <w:tcPr>
            <w:tcW w:w="8505" w:type="dxa"/>
            <w:tcBorders>
              <w:top w:val="single" w:sz="4" w:space="0" w:color="auto"/>
              <w:left w:val="single" w:sz="4" w:space="0" w:color="auto"/>
              <w:bottom w:val="single" w:sz="4" w:space="0" w:color="auto"/>
              <w:right w:val="single" w:sz="4" w:space="0" w:color="auto"/>
            </w:tcBorders>
            <w:vAlign w:val="center"/>
          </w:tcPr>
          <w:p w14:paraId="33B70272" w14:textId="77777777" w:rsidR="00053FC6" w:rsidRPr="00130483" w:rsidRDefault="006744B5" w:rsidP="00053FC6">
            <w:pPr>
              <w:pStyle w:val="Akapitzlist"/>
              <w:spacing w:before="40" w:after="40"/>
              <w:ind w:left="0"/>
              <w:jc w:val="both"/>
              <w:rPr>
                <w:rFonts w:ascii="Times New Roman" w:hAnsi="Times New Roman"/>
                <w:sz w:val="24"/>
                <w:szCs w:val="24"/>
              </w:rPr>
            </w:pPr>
            <w:r w:rsidRPr="00130483">
              <w:rPr>
                <w:rFonts w:ascii="Times New Roman" w:hAnsi="Times New Roman"/>
                <w:sz w:val="24"/>
                <w:szCs w:val="24"/>
              </w:rPr>
              <w:t>wyłącznie koszty poniesione po zawarciu umowy dofinansowania,</w:t>
            </w:r>
          </w:p>
        </w:tc>
      </w:tr>
      <w:tr w:rsidR="003627C8" w:rsidRPr="00833E58" w14:paraId="0934DC1B"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680908E" w14:textId="4BECAE22" w:rsidR="003627C8" w:rsidRPr="00833E58" w:rsidRDefault="003627C8" w:rsidP="003627C8">
            <w:pPr>
              <w:pStyle w:val="Akapitzlist"/>
              <w:spacing w:before="40" w:after="40"/>
              <w:ind w:left="0"/>
              <w:rPr>
                <w:rFonts w:ascii="Times New Roman" w:hAnsi="Times New Roman"/>
                <w:b/>
                <w:sz w:val="24"/>
                <w:szCs w:val="24"/>
              </w:rPr>
            </w:pPr>
            <w:r>
              <w:rPr>
                <w:rFonts w:ascii="Times New Roman" w:hAnsi="Times New Roman"/>
                <w:b/>
                <w:sz w:val="24"/>
                <w:szCs w:val="24"/>
              </w:rPr>
              <w:t>Formy i zakres pomocy:</w:t>
            </w:r>
          </w:p>
        </w:tc>
        <w:tc>
          <w:tcPr>
            <w:tcW w:w="8505" w:type="dxa"/>
            <w:tcBorders>
              <w:top w:val="single" w:sz="4" w:space="0" w:color="auto"/>
              <w:left w:val="single" w:sz="4" w:space="0" w:color="auto"/>
              <w:bottom w:val="single" w:sz="4" w:space="0" w:color="auto"/>
              <w:right w:val="single" w:sz="4" w:space="0" w:color="auto"/>
            </w:tcBorders>
            <w:vAlign w:val="center"/>
          </w:tcPr>
          <w:p w14:paraId="5D365A58" w14:textId="2ED5AE5A" w:rsidR="003627C8" w:rsidRPr="00D859B0" w:rsidRDefault="003627C8" w:rsidP="003627C8">
            <w:pPr>
              <w:pStyle w:val="Akapitzlist"/>
              <w:numPr>
                <w:ilvl w:val="0"/>
                <w:numId w:val="17"/>
              </w:numPr>
              <w:spacing w:before="40" w:after="40"/>
              <w:ind w:left="175" w:hanging="175"/>
              <w:jc w:val="both"/>
              <w:rPr>
                <w:rFonts w:ascii="Times New Roman" w:hAnsi="Times New Roman"/>
                <w:sz w:val="24"/>
                <w:szCs w:val="24"/>
              </w:rPr>
            </w:pPr>
            <w:r w:rsidRPr="00D859B0">
              <w:rPr>
                <w:rFonts w:ascii="Times New Roman" w:hAnsi="Times New Roman"/>
                <w:sz w:val="24"/>
                <w:szCs w:val="24"/>
              </w:rPr>
              <w:t>zakup sprzętu elektronicznego lub jego elementów oraz oprogramowania</w:t>
            </w:r>
            <w:r w:rsidR="0007375D" w:rsidRPr="00D859B0">
              <w:rPr>
                <w:rFonts w:ascii="Times New Roman" w:hAnsi="Times New Roman"/>
                <w:sz w:val="24"/>
                <w:szCs w:val="24"/>
              </w:rPr>
              <w:t>,</w:t>
            </w:r>
          </w:p>
        </w:tc>
      </w:tr>
      <w:tr w:rsidR="003C0D42" w:rsidRPr="00833E58" w14:paraId="376F2428"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C1ECC0E" w14:textId="645347C2" w:rsidR="003C0D42" w:rsidRDefault="00955FA5" w:rsidP="003627C8">
            <w:pPr>
              <w:pStyle w:val="Akapitzlist"/>
              <w:spacing w:before="40" w:after="40"/>
              <w:ind w:left="0"/>
              <w:rPr>
                <w:rFonts w:ascii="Times New Roman" w:hAnsi="Times New Roman"/>
                <w:b/>
                <w:sz w:val="24"/>
                <w:szCs w:val="24"/>
              </w:rPr>
            </w:pPr>
            <w:r>
              <w:rPr>
                <w:rFonts w:ascii="Times New Roman" w:hAnsi="Times New Roman"/>
                <w:b/>
                <w:sz w:val="24"/>
                <w:szCs w:val="24"/>
              </w:rPr>
              <w:t>Zaświadczenie lekarskie:</w:t>
            </w:r>
          </w:p>
        </w:tc>
        <w:tc>
          <w:tcPr>
            <w:tcW w:w="8505" w:type="dxa"/>
            <w:tcBorders>
              <w:top w:val="single" w:sz="4" w:space="0" w:color="auto"/>
              <w:left w:val="single" w:sz="4" w:space="0" w:color="auto"/>
              <w:bottom w:val="single" w:sz="4" w:space="0" w:color="auto"/>
              <w:right w:val="single" w:sz="4" w:space="0" w:color="auto"/>
            </w:tcBorders>
            <w:vAlign w:val="center"/>
          </w:tcPr>
          <w:p w14:paraId="094D006E" w14:textId="48B95962" w:rsidR="00A505FA" w:rsidRPr="00D859B0" w:rsidRDefault="00A505FA" w:rsidP="00A505FA">
            <w:pPr>
              <w:pStyle w:val="Akapitzlist"/>
              <w:numPr>
                <w:ilvl w:val="0"/>
                <w:numId w:val="15"/>
              </w:numPr>
              <w:spacing w:before="60" w:after="60"/>
              <w:ind w:left="175" w:hanging="142"/>
              <w:contextualSpacing w:val="0"/>
              <w:jc w:val="both"/>
              <w:rPr>
                <w:rFonts w:ascii="Times New Roman" w:hAnsi="Times New Roman"/>
                <w:sz w:val="24"/>
                <w:szCs w:val="24"/>
              </w:rPr>
            </w:pPr>
            <w:r w:rsidRPr="00D859B0">
              <w:rPr>
                <w:rFonts w:ascii="Times New Roman" w:hAnsi="Times New Roman"/>
                <w:sz w:val="24"/>
                <w:szCs w:val="24"/>
              </w:rPr>
              <w:t>umiarkowany stopień niepełnosprawności wydany z powodu dysfunkcji narządu wzroku  04-O – nie wymaga,</w:t>
            </w:r>
          </w:p>
          <w:p w14:paraId="3486EE42" w14:textId="7D804427" w:rsidR="003C0D42" w:rsidRPr="00D859B0" w:rsidRDefault="00A505FA" w:rsidP="00A505FA">
            <w:pPr>
              <w:pStyle w:val="Akapitzlist"/>
              <w:numPr>
                <w:ilvl w:val="0"/>
                <w:numId w:val="17"/>
              </w:numPr>
              <w:spacing w:before="40" w:after="40"/>
              <w:ind w:left="175" w:hanging="175"/>
              <w:jc w:val="both"/>
              <w:rPr>
                <w:rFonts w:ascii="Times New Roman" w:hAnsi="Times New Roman"/>
                <w:sz w:val="24"/>
                <w:szCs w:val="24"/>
              </w:rPr>
            </w:pPr>
            <w:r w:rsidRPr="00D859B0">
              <w:rPr>
                <w:rFonts w:ascii="Times New Roman" w:hAnsi="Times New Roman"/>
                <w:sz w:val="24"/>
                <w:szCs w:val="24"/>
              </w:rPr>
              <w:t>umiarkowany stopień niepełnosprawności wydany z innego powodu niż 04-O wymagane zaświadczenie lekarza specjalisty/okulisty potwierdzające dysfunkcje narządu wzroku,  powodującą obniżenie ostrości wzroku (w korekcji) w oku lepszym równą lub poniżej 0,1 lub zwężenie pola widzenia do 30 stopni,</w:t>
            </w:r>
          </w:p>
        </w:tc>
      </w:tr>
      <w:tr w:rsidR="003C0D42" w:rsidRPr="00833E58" w14:paraId="23CDA191"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E656FC4" w14:textId="217AB620" w:rsidR="003C0D42" w:rsidRDefault="00955FA5" w:rsidP="003627C8">
            <w:pPr>
              <w:pStyle w:val="Akapitzlist"/>
              <w:spacing w:before="40" w:after="40"/>
              <w:ind w:left="0"/>
              <w:rPr>
                <w:rFonts w:ascii="Times New Roman" w:hAnsi="Times New Roman"/>
                <w:b/>
                <w:sz w:val="24"/>
                <w:szCs w:val="24"/>
              </w:rPr>
            </w:pPr>
            <w:r>
              <w:rPr>
                <w:rFonts w:ascii="Times New Roman" w:hAnsi="Times New Roman"/>
                <w:b/>
                <w:sz w:val="24"/>
                <w:szCs w:val="24"/>
              </w:rPr>
              <w:t>Inne uwagi:</w:t>
            </w:r>
          </w:p>
        </w:tc>
        <w:tc>
          <w:tcPr>
            <w:tcW w:w="8505" w:type="dxa"/>
            <w:tcBorders>
              <w:top w:val="single" w:sz="4" w:space="0" w:color="auto"/>
              <w:left w:val="single" w:sz="4" w:space="0" w:color="auto"/>
              <w:bottom w:val="single" w:sz="4" w:space="0" w:color="auto"/>
              <w:right w:val="single" w:sz="4" w:space="0" w:color="auto"/>
            </w:tcBorders>
            <w:vAlign w:val="center"/>
          </w:tcPr>
          <w:p w14:paraId="447DA91D" w14:textId="555A19EB" w:rsidR="003C0D42" w:rsidRPr="00E3786D" w:rsidRDefault="00955FA5" w:rsidP="00955FA5">
            <w:pPr>
              <w:spacing w:before="40" w:after="40"/>
              <w:jc w:val="both"/>
              <w:rPr>
                <w:rFonts w:ascii="Times New Roman" w:hAnsi="Times New Roman"/>
                <w:color w:val="FF0000"/>
                <w:sz w:val="24"/>
                <w:szCs w:val="24"/>
              </w:rPr>
            </w:pPr>
            <w:r w:rsidRPr="00D45088">
              <w:rPr>
                <w:rFonts w:ascii="Times New Roman" w:hAnsi="Times New Roman"/>
                <w:sz w:val="24"/>
                <w:szCs w:val="24"/>
              </w:rPr>
              <w:t xml:space="preserve">zakup komputera (stacjonarnego lub mobilnego) lub współpracujących z nim urządzeń oraz dedykowanego oprogramowania, umożliwiającego ograniczenie skutków rodzaju i stopnia niepełnosprawności ( z uwzględnieniem definicji urządzeń brajlowskich); głównym kryterium uznania </w:t>
            </w:r>
            <w:proofErr w:type="spellStart"/>
            <w:r w:rsidRPr="00D45088">
              <w:rPr>
                <w:rFonts w:ascii="Times New Roman" w:hAnsi="Times New Roman"/>
                <w:sz w:val="24"/>
                <w:szCs w:val="24"/>
              </w:rPr>
              <w:t>kw</w:t>
            </w:r>
            <w:r w:rsidR="00A505FA" w:rsidRPr="00D45088">
              <w:rPr>
                <w:rFonts w:ascii="Times New Roman" w:hAnsi="Times New Roman"/>
                <w:sz w:val="24"/>
                <w:szCs w:val="24"/>
              </w:rPr>
              <w:t>a</w:t>
            </w:r>
            <w:r w:rsidRPr="00D45088">
              <w:rPr>
                <w:rFonts w:ascii="Times New Roman" w:hAnsi="Times New Roman"/>
                <w:sz w:val="24"/>
                <w:szCs w:val="24"/>
              </w:rPr>
              <w:t>lifikalności</w:t>
            </w:r>
            <w:proofErr w:type="spellEnd"/>
            <w:r w:rsidRPr="00D45088">
              <w:rPr>
                <w:rFonts w:ascii="Times New Roman" w:hAnsi="Times New Roman"/>
                <w:sz w:val="24"/>
                <w:szCs w:val="24"/>
              </w:rPr>
              <w:t xml:space="preserve"> danego kosztu są indywidualne i specyficzne dla danego rodzaju dysfunkcji – potrzeby związane z rehabilitacja zawodową i społeczną potencjalnego beneficjenta,</w:t>
            </w:r>
          </w:p>
        </w:tc>
      </w:tr>
    </w:tbl>
    <w:p w14:paraId="17F1DE73" w14:textId="77777777" w:rsidR="004101A3" w:rsidRPr="003362D1" w:rsidRDefault="002D6855" w:rsidP="004101A3">
      <w:pPr>
        <w:pStyle w:val="Akapitzlist"/>
        <w:spacing w:after="0" w:line="240" w:lineRule="auto"/>
        <w:ind w:left="1701" w:hanging="1417"/>
        <w:rPr>
          <w:rFonts w:ascii="Times New Roman" w:hAnsi="Times New Roman"/>
          <w:b/>
          <w:color w:val="404040" w:themeColor="text1" w:themeTint="BF"/>
          <w:sz w:val="24"/>
          <w:szCs w:val="24"/>
        </w:rPr>
      </w:pPr>
      <w:r w:rsidRPr="00833E58">
        <w:rPr>
          <w:rFonts w:ascii="Times New Roman" w:hAnsi="Times New Roman"/>
          <w:b/>
          <w:color w:val="984806" w:themeColor="accent6" w:themeShade="80"/>
          <w:sz w:val="24"/>
          <w:szCs w:val="24"/>
        </w:rPr>
        <w:t xml:space="preserve"> </w:t>
      </w:r>
    </w:p>
    <w:p w14:paraId="34EF958E" w14:textId="3B02CA14" w:rsidR="004101A3" w:rsidRPr="003362D1" w:rsidRDefault="004101A3" w:rsidP="00203E05">
      <w:pPr>
        <w:pStyle w:val="Akapitzlist"/>
        <w:spacing w:after="0" w:line="240" w:lineRule="auto"/>
        <w:ind w:left="1701" w:hanging="1559"/>
        <w:rPr>
          <w:rFonts w:ascii="Times New Roman" w:hAnsi="Times New Roman"/>
          <w:b/>
          <w:color w:val="404040" w:themeColor="text1" w:themeTint="BF"/>
          <w:sz w:val="24"/>
          <w:szCs w:val="24"/>
        </w:rPr>
      </w:pPr>
      <w:r w:rsidRPr="003362D1">
        <w:rPr>
          <w:rFonts w:ascii="Times New Roman" w:hAnsi="Times New Roman"/>
          <w:b/>
          <w:color w:val="404040" w:themeColor="text1" w:themeTint="BF"/>
          <w:sz w:val="24"/>
          <w:szCs w:val="24"/>
        </w:rPr>
        <w:t>Zadanie Nr 4 – pomoc w zakupie sprzętu elektronicznego lub jego elementów oraz oprogramowania</w:t>
      </w:r>
    </w:p>
    <w:p w14:paraId="66492FC4" w14:textId="77777777" w:rsidR="004101A3" w:rsidRPr="00A60AFA" w:rsidRDefault="004101A3" w:rsidP="004101A3">
      <w:pPr>
        <w:pStyle w:val="Akapitzlist"/>
        <w:spacing w:after="0" w:line="240" w:lineRule="auto"/>
        <w:ind w:left="1701" w:hanging="1417"/>
        <w:rPr>
          <w:rFonts w:ascii="Times New Roman" w:hAnsi="Times New Roman"/>
          <w:sz w:val="10"/>
          <w:szCs w:val="10"/>
        </w:rPr>
      </w:pPr>
    </w:p>
    <w:tbl>
      <w:tblPr>
        <w:tblStyle w:val="Tabela-Siatka"/>
        <w:tblW w:w="10773" w:type="dxa"/>
        <w:tblInd w:w="250" w:type="dxa"/>
        <w:tblLook w:val="04A0" w:firstRow="1" w:lastRow="0" w:firstColumn="1" w:lastColumn="0" w:noHBand="0" w:noVBand="1"/>
      </w:tblPr>
      <w:tblGrid>
        <w:gridCol w:w="2268"/>
        <w:gridCol w:w="8505"/>
      </w:tblGrid>
      <w:tr w:rsidR="004101A3" w:rsidRPr="00833E58" w14:paraId="56652E6E"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0BA6179" w14:textId="77777777" w:rsidR="004101A3" w:rsidRPr="00833E58" w:rsidRDefault="004101A3" w:rsidP="0008415D">
            <w:pPr>
              <w:pStyle w:val="Akapitzlist"/>
              <w:spacing w:before="40" w:after="40"/>
              <w:ind w:left="0"/>
              <w:rPr>
                <w:rFonts w:ascii="Times New Roman" w:hAnsi="Times New Roman"/>
                <w:b/>
                <w:sz w:val="24"/>
                <w:szCs w:val="24"/>
              </w:rPr>
            </w:pPr>
            <w:r w:rsidRPr="00833E58">
              <w:rPr>
                <w:rFonts w:ascii="Times New Roman" w:hAnsi="Times New Roman"/>
                <w:b/>
                <w:sz w:val="24"/>
                <w:szCs w:val="24"/>
              </w:rPr>
              <w:t>Adresatami  programu są osoby posiadające:</w:t>
            </w:r>
          </w:p>
        </w:tc>
        <w:tc>
          <w:tcPr>
            <w:tcW w:w="8505" w:type="dxa"/>
            <w:tcBorders>
              <w:top w:val="single" w:sz="4" w:space="0" w:color="auto"/>
              <w:left w:val="single" w:sz="4" w:space="0" w:color="auto"/>
              <w:bottom w:val="single" w:sz="4" w:space="0" w:color="auto"/>
              <w:right w:val="single" w:sz="4" w:space="0" w:color="auto"/>
            </w:tcBorders>
            <w:vAlign w:val="center"/>
            <w:hideMark/>
          </w:tcPr>
          <w:p w14:paraId="293A2EAF" w14:textId="77777777" w:rsidR="008D0379" w:rsidRPr="001C402D" w:rsidRDefault="008D0379" w:rsidP="008D0379">
            <w:pPr>
              <w:pStyle w:val="Akapitzlist"/>
              <w:numPr>
                <w:ilvl w:val="0"/>
                <w:numId w:val="2"/>
              </w:numPr>
              <w:spacing w:before="40" w:after="40"/>
              <w:ind w:left="176" w:hanging="176"/>
              <w:jc w:val="both"/>
              <w:rPr>
                <w:rFonts w:ascii="Times New Roman" w:hAnsi="Times New Roman"/>
                <w:sz w:val="24"/>
                <w:szCs w:val="24"/>
              </w:rPr>
            </w:pPr>
            <w:r w:rsidRPr="001C402D">
              <w:rPr>
                <w:rFonts w:ascii="Times New Roman" w:hAnsi="Times New Roman"/>
                <w:sz w:val="24"/>
                <w:szCs w:val="24"/>
              </w:rPr>
              <w:t>znaczny  lub umiarkowany stopień niepełnosprawności lub w przypadku osób do 16 roku życia – orzeczenie o  niepełnosprawności,</w:t>
            </w:r>
          </w:p>
          <w:p w14:paraId="381DAD3E" w14:textId="77777777" w:rsidR="003D3C34" w:rsidRPr="001C402D" w:rsidRDefault="003D3C34" w:rsidP="003D3C34">
            <w:pPr>
              <w:pStyle w:val="Akapitzlist"/>
              <w:numPr>
                <w:ilvl w:val="0"/>
                <w:numId w:val="2"/>
              </w:numPr>
              <w:spacing w:before="40" w:after="40"/>
              <w:ind w:left="176" w:hanging="176"/>
              <w:jc w:val="both"/>
              <w:rPr>
                <w:rFonts w:ascii="Times New Roman" w:hAnsi="Times New Roman"/>
                <w:sz w:val="24"/>
                <w:szCs w:val="24"/>
              </w:rPr>
            </w:pPr>
            <w:r w:rsidRPr="001C402D">
              <w:rPr>
                <w:rFonts w:ascii="Times New Roman" w:hAnsi="Times New Roman"/>
                <w:sz w:val="24"/>
                <w:szCs w:val="24"/>
              </w:rPr>
              <w:t>wiek do lat 18 lub wiek aktywności zawodowej lub zatrudnienie,</w:t>
            </w:r>
          </w:p>
          <w:p w14:paraId="658BE9CE" w14:textId="77777777" w:rsidR="007569E8" w:rsidRPr="001C402D" w:rsidRDefault="004101A3" w:rsidP="0008415D">
            <w:pPr>
              <w:pStyle w:val="Akapitzlist"/>
              <w:numPr>
                <w:ilvl w:val="0"/>
                <w:numId w:val="2"/>
              </w:numPr>
              <w:spacing w:before="40" w:after="40"/>
              <w:ind w:left="176" w:hanging="176"/>
              <w:jc w:val="both"/>
              <w:rPr>
                <w:rFonts w:ascii="Times New Roman" w:hAnsi="Times New Roman"/>
                <w:sz w:val="24"/>
                <w:szCs w:val="24"/>
              </w:rPr>
            </w:pPr>
            <w:r w:rsidRPr="001C402D">
              <w:rPr>
                <w:rFonts w:ascii="Times New Roman" w:hAnsi="Times New Roman"/>
                <w:sz w:val="24"/>
                <w:szCs w:val="24"/>
              </w:rPr>
              <w:t xml:space="preserve">dysfunkcja narządu </w:t>
            </w:r>
            <w:r w:rsidR="007C6D75" w:rsidRPr="001C402D">
              <w:rPr>
                <w:rFonts w:ascii="Times New Roman" w:hAnsi="Times New Roman"/>
                <w:sz w:val="24"/>
                <w:szCs w:val="24"/>
              </w:rPr>
              <w:t xml:space="preserve">słuchu </w:t>
            </w:r>
          </w:p>
          <w:p w14:paraId="43956C36" w14:textId="77777777" w:rsidR="004101A3" w:rsidRPr="00E3786D" w:rsidRDefault="007C6D75" w:rsidP="0008415D">
            <w:pPr>
              <w:pStyle w:val="Akapitzlist"/>
              <w:numPr>
                <w:ilvl w:val="0"/>
                <w:numId w:val="2"/>
              </w:numPr>
              <w:spacing w:before="40" w:after="40"/>
              <w:ind w:left="176" w:hanging="176"/>
              <w:jc w:val="both"/>
              <w:rPr>
                <w:rFonts w:ascii="Times New Roman" w:hAnsi="Times New Roman"/>
                <w:color w:val="FF0000"/>
                <w:sz w:val="24"/>
                <w:szCs w:val="24"/>
              </w:rPr>
            </w:pPr>
            <w:r w:rsidRPr="001C402D">
              <w:rPr>
                <w:rFonts w:ascii="Times New Roman" w:hAnsi="Times New Roman"/>
                <w:sz w:val="24"/>
                <w:szCs w:val="24"/>
              </w:rPr>
              <w:t>trudnościami w komunikowaniu się za pomocą mowy</w:t>
            </w:r>
            <w:r w:rsidR="004101A3" w:rsidRPr="001C402D">
              <w:rPr>
                <w:rFonts w:ascii="Times New Roman" w:hAnsi="Times New Roman"/>
                <w:sz w:val="24"/>
                <w:szCs w:val="24"/>
              </w:rPr>
              <w:t>,</w:t>
            </w:r>
          </w:p>
        </w:tc>
      </w:tr>
      <w:tr w:rsidR="004101A3" w:rsidRPr="00833E58" w14:paraId="2FF99986"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2B31180" w14:textId="77777777" w:rsidR="004101A3" w:rsidRPr="009A037A" w:rsidRDefault="004101A3" w:rsidP="0008415D">
            <w:pPr>
              <w:pStyle w:val="Akapitzlist"/>
              <w:spacing w:before="40" w:after="40"/>
              <w:ind w:left="0"/>
              <w:rPr>
                <w:rFonts w:ascii="Times New Roman" w:hAnsi="Times New Roman"/>
                <w:b/>
                <w:sz w:val="24"/>
                <w:szCs w:val="24"/>
              </w:rPr>
            </w:pPr>
            <w:r w:rsidRPr="009A037A">
              <w:rPr>
                <w:rFonts w:ascii="Times New Roman" w:hAnsi="Times New Roman"/>
                <w:b/>
                <w:sz w:val="24"/>
                <w:szCs w:val="24"/>
              </w:rPr>
              <w:lastRenderedPageBreak/>
              <w:t>Kwota dofinansowania:</w:t>
            </w:r>
          </w:p>
        </w:tc>
        <w:tc>
          <w:tcPr>
            <w:tcW w:w="8505" w:type="dxa"/>
            <w:tcBorders>
              <w:top w:val="single" w:sz="4" w:space="0" w:color="auto"/>
              <w:left w:val="single" w:sz="4" w:space="0" w:color="auto"/>
              <w:bottom w:val="single" w:sz="4" w:space="0" w:color="auto"/>
              <w:right w:val="single" w:sz="4" w:space="0" w:color="auto"/>
            </w:tcBorders>
            <w:vAlign w:val="center"/>
            <w:hideMark/>
          </w:tcPr>
          <w:p w14:paraId="2AB2FF51" w14:textId="55D0731E" w:rsidR="004101A3" w:rsidRPr="009A037A" w:rsidRDefault="001E1BCB" w:rsidP="001E1BCB">
            <w:pPr>
              <w:spacing w:before="40" w:after="40"/>
              <w:rPr>
                <w:rFonts w:ascii="Times New Roman" w:hAnsi="Times New Roman"/>
                <w:sz w:val="24"/>
                <w:szCs w:val="24"/>
              </w:rPr>
            </w:pPr>
            <w:r w:rsidRPr="009A037A">
              <w:rPr>
                <w:rFonts w:ascii="Times New Roman" w:hAnsi="Times New Roman"/>
                <w:b/>
                <w:sz w:val="24"/>
                <w:szCs w:val="24"/>
              </w:rPr>
              <w:t xml:space="preserve">maksymalnie </w:t>
            </w:r>
            <w:r w:rsidR="007569E8" w:rsidRPr="009A037A">
              <w:rPr>
                <w:rFonts w:ascii="Times New Roman" w:hAnsi="Times New Roman"/>
                <w:b/>
                <w:sz w:val="24"/>
                <w:szCs w:val="24"/>
              </w:rPr>
              <w:t>–</w:t>
            </w:r>
            <w:r w:rsidRPr="009A037A">
              <w:rPr>
                <w:rFonts w:ascii="Times New Roman" w:hAnsi="Times New Roman"/>
                <w:b/>
                <w:sz w:val="24"/>
                <w:szCs w:val="24"/>
              </w:rPr>
              <w:t xml:space="preserve"> </w:t>
            </w:r>
            <w:r w:rsidR="00ED516C" w:rsidRPr="009A037A">
              <w:rPr>
                <w:rFonts w:ascii="Times New Roman" w:hAnsi="Times New Roman"/>
                <w:b/>
                <w:sz w:val="24"/>
                <w:szCs w:val="24"/>
              </w:rPr>
              <w:t>6</w:t>
            </w:r>
            <w:r w:rsidR="007569E8" w:rsidRPr="009A037A">
              <w:rPr>
                <w:rFonts w:ascii="Times New Roman" w:hAnsi="Times New Roman"/>
                <w:b/>
                <w:sz w:val="24"/>
                <w:szCs w:val="24"/>
              </w:rPr>
              <w:t xml:space="preserve"> 000</w:t>
            </w:r>
            <w:r w:rsidR="00AE434D" w:rsidRPr="009A037A">
              <w:rPr>
                <w:rFonts w:ascii="Times New Roman" w:hAnsi="Times New Roman"/>
                <w:b/>
                <w:sz w:val="24"/>
                <w:szCs w:val="24"/>
              </w:rPr>
              <w:t xml:space="preserve"> zł,</w:t>
            </w:r>
          </w:p>
        </w:tc>
      </w:tr>
      <w:tr w:rsidR="004101A3" w:rsidRPr="00833E58" w14:paraId="28EB471D"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5838505" w14:textId="77777777" w:rsidR="004101A3" w:rsidRPr="00833E58" w:rsidRDefault="004101A3" w:rsidP="0008415D">
            <w:pPr>
              <w:pStyle w:val="Akapitzlist"/>
              <w:spacing w:before="40" w:after="40"/>
              <w:ind w:left="0"/>
              <w:rPr>
                <w:rFonts w:ascii="Times New Roman" w:hAnsi="Times New Roman"/>
                <w:b/>
                <w:sz w:val="24"/>
                <w:szCs w:val="24"/>
              </w:rPr>
            </w:pPr>
            <w:r w:rsidRPr="00833E58">
              <w:rPr>
                <w:rFonts w:ascii="Times New Roman" w:hAnsi="Times New Roman"/>
                <w:b/>
                <w:sz w:val="24"/>
                <w:szCs w:val="24"/>
              </w:rPr>
              <w:t>Udział własny:</w:t>
            </w:r>
          </w:p>
        </w:tc>
        <w:tc>
          <w:tcPr>
            <w:tcW w:w="8505" w:type="dxa"/>
            <w:tcBorders>
              <w:top w:val="single" w:sz="4" w:space="0" w:color="auto"/>
              <w:left w:val="single" w:sz="4" w:space="0" w:color="auto"/>
              <w:bottom w:val="single" w:sz="4" w:space="0" w:color="auto"/>
              <w:right w:val="single" w:sz="4" w:space="0" w:color="auto"/>
            </w:tcBorders>
            <w:vAlign w:val="center"/>
            <w:hideMark/>
          </w:tcPr>
          <w:p w14:paraId="7192D466" w14:textId="41509ABF" w:rsidR="004101A3" w:rsidRPr="00E3786D" w:rsidRDefault="00D3273A" w:rsidP="0008415D">
            <w:pPr>
              <w:pStyle w:val="Akapitzlist"/>
              <w:spacing w:before="40" w:after="40"/>
              <w:ind w:left="0"/>
              <w:rPr>
                <w:rFonts w:ascii="Times New Roman" w:hAnsi="Times New Roman"/>
                <w:color w:val="FF0000"/>
                <w:sz w:val="24"/>
                <w:szCs w:val="24"/>
              </w:rPr>
            </w:pPr>
            <w:r w:rsidRPr="00F331A8">
              <w:rPr>
                <w:rFonts w:ascii="Times New Roman" w:hAnsi="Times New Roman"/>
                <w:color w:val="000000" w:themeColor="text1"/>
                <w:sz w:val="24"/>
                <w:szCs w:val="24"/>
              </w:rPr>
              <w:t>co najmniej 10 % ceny brutto zakupu/usługi</w:t>
            </w:r>
          </w:p>
        </w:tc>
      </w:tr>
      <w:tr w:rsidR="004101A3" w:rsidRPr="00833E58" w14:paraId="1C5C0728"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513F953" w14:textId="77777777" w:rsidR="004101A3" w:rsidRPr="00833E58" w:rsidRDefault="004101A3" w:rsidP="0008415D">
            <w:pPr>
              <w:pStyle w:val="Akapitzlist"/>
              <w:spacing w:before="40" w:after="40"/>
              <w:ind w:left="0"/>
              <w:jc w:val="both"/>
              <w:rPr>
                <w:rFonts w:ascii="Times New Roman" w:hAnsi="Times New Roman"/>
                <w:b/>
                <w:sz w:val="24"/>
                <w:szCs w:val="24"/>
              </w:rPr>
            </w:pPr>
            <w:r w:rsidRPr="00833E58">
              <w:rPr>
                <w:rFonts w:ascii="Times New Roman" w:hAnsi="Times New Roman"/>
                <w:b/>
                <w:sz w:val="24"/>
                <w:szCs w:val="24"/>
              </w:rPr>
              <w:t>Częstotliwość udzielania pomocy:</w:t>
            </w:r>
          </w:p>
        </w:tc>
        <w:tc>
          <w:tcPr>
            <w:tcW w:w="8505" w:type="dxa"/>
            <w:tcBorders>
              <w:top w:val="single" w:sz="4" w:space="0" w:color="auto"/>
              <w:left w:val="single" w:sz="4" w:space="0" w:color="auto"/>
              <w:bottom w:val="single" w:sz="4" w:space="0" w:color="auto"/>
              <w:right w:val="single" w:sz="4" w:space="0" w:color="auto"/>
            </w:tcBorders>
            <w:vAlign w:val="center"/>
            <w:hideMark/>
          </w:tcPr>
          <w:p w14:paraId="4A50E488" w14:textId="77777777" w:rsidR="004101A3" w:rsidRPr="00E3786D" w:rsidRDefault="007569E8" w:rsidP="0008415D">
            <w:pPr>
              <w:pStyle w:val="Akapitzlist"/>
              <w:spacing w:before="40" w:after="40"/>
              <w:ind w:left="0"/>
              <w:jc w:val="both"/>
              <w:rPr>
                <w:rFonts w:ascii="Times New Roman" w:hAnsi="Times New Roman"/>
                <w:color w:val="FF0000"/>
                <w:sz w:val="24"/>
                <w:szCs w:val="24"/>
              </w:rPr>
            </w:pPr>
            <w:r w:rsidRPr="004A60C6">
              <w:rPr>
                <w:rFonts w:ascii="Times New Roman" w:hAnsi="Times New Roman"/>
                <w:sz w:val="24"/>
                <w:szCs w:val="24"/>
              </w:rPr>
              <w:t xml:space="preserve">pomoc może być udzielona po upływie </w:t>
            </w:r>
            <w:r w:rsidR="00B27DCC" w:rsidRPr="004A60C6">
              <w:rPr>
                <w:rFonts w:ascii="Times New Roman" w:hAnsi="Times New Roman"/>
                <w:sz w:val="24"/>
                <w:szCs w:val="24"/>
              </w:rPr>
              <w:t>5</w:t>
            </w:r>
            <w:r w:rsidRPr="004A60C6">
              <w:rPr>
                <w:rFonts w:ascii="Times New Roman" w:hAnsi="Times New Roman"/>
                <w:sz w:val="24"/>
                <w:szCs w:val="24"/>
              </w:rPr>
              <w:t xml:space="preserve"> lat, licząc od początku roku następującego po roku, w którym udzielono pomocy,</w:t>
            </w:r>
          </w:p>
        </w:tc>
      </w:tr>
      <w:tr w:rsidR="00053FC6" w:rsidRPr="00833E58" w14:paraId="709DE9EE"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18B4387" w14:textId="77777777" w:rsidR="00053FC6" w:rsidRPr="00833E58" w:rsidRDefault="00053FC6" w:rsidP="00053FC6">
            <w:pPr>
              <w:pStyle w:val="Akapitzlist"/>
              <w:spacing w:before="40" w:after="40"/>
              <w:ind w:left="0"/>
              <w:jc w:val="both"/>
              <w:rPr>
                <w:rFonts w:ascii="Times New Roman" w:hAnsi="Times New Roman"/>
                <w:b/>
                <w:sz w:val="24"/>
                <w:szCs w:val="24"/>
              </w:rPr>
            </w:pPr>
            <w:r w:rsidRPr="00833E58">
              <w:rPr>
                <w:rFonts w:ascii="Times New Roman" w:hAnsi="Times New Roman"/>
                <w:b/>
                <w:sz w:val="24"/>
                <w:szCs w:val="24"/>
              </w:rPr>
              <w:t>Refundacja poniesionych kosztów:</w:t>
            </w:r>
          </w:p>
        </w:tc>
        <w:tc>
          <w:tcPr>
            <w:tcW w:w="8505" w:type="dxa"/>
            <w:tcBorders>
              <w:top w:val="single" w:sz="4" w:space="0" w:color="auto"/>
              <w:left w:val="single" w:sz="4" w:space="0" w:color="auto"/>
              <w:bottom w:val="single" w:sz="4" w:space="0" w:color="auto"/>
              <w:right w:val="single" w:sz="4" w:space="0" w:color="auto"/>
            </w:tcBorders>
            <w:vAlign w:val="center"/>
          </w:tcPr>
          <w:p w14:paraId="26AA5C26" w14:textId="77777777" w:rsidR="00053FC6" w:rsidRPr="00E3786D" w:rsidRDefault="006744B5" w:rsidP="00053FC6">
            <w:pPr>
              <w:pStyle w:val="Akapitzlist"/>
              <w:spacing w:before="40" w:after="40"/>
              <w:ind w:left="0"/>
              <w:jc w:val="both"/>
              <w:rPr>
                <w:rFonts w:ascii="Times New Roman" w:hAnsi="Times New Roman"/>
                <w:color w:val="FF0000"/>
                <w:sz w:val="24"/>
                <w:szCs w:val="24"/>
              </w:rPr>
            </w:pPr>
            <w:r w:rsidRPr="009A037A">
              <w:rPr>
                <w:rFonts w:ascii="Times New Roman" w:hAnsi="Times New Roman"/>
                <w:sz w:val="24"/>
                <w:szCs w:val="24"/>
              </w:rPr>
              <w:t>w</w:t>
            </w:r>
            <w:r w:rsidR="009304C1" w:rsidRPr="009A037A">
              <w:rPr>
                <w:rFonts w:ascii="Times New Roman" w:hAnsi="Times New Roman"/>
                <w:sz w:val="24"/>
                <w:szCs w:val="24"/>
              </w:rPr>
              <w:t xml:space="preserve">yłącznie koszty poniesione po </w:t>
            </w:r>
            <w:r w:rsidRPr="009A037A">
              <w:rPr>
                <w:rFonts w:ascii="Times New Roman" w:hAnsi="Times New Roman"/>
                <w:sz w:val="24"/>
                <w:szCs w:val="24"/>
              </w:rPr>
              <w:t>zawarciu</w:t>
            </w:r>
            <w:r w:rsidR="009304C1" w:rsidRPr="009A037A">
              <w:rPr>
                <w:rFonts w:ascii="Times New Roman" w:hAnsi="Times New Roman"/>
                <w:sz w:val="24"/>
                <w:szCs w:val="24"/>
              </w:rPr>
              <w:t xml:space="preserve"> umowy</w:t>
            </w:r>
            <w:r w:rsidRPr="009A037A">
              <w:rPr>
                <w:rFonts w:ascii="Times New Roman" w:hAnsi="Times New Roman"/>
                <w:sz w:val="24"/>
                <w:szCs w:val="24"/>
              </w:rPr>
              <w:t xml:space="preserve"> dofinansowania,</w:t>
            </w:r>
          </w:p>
        </w:tc>
      </w:tr>
      <w:tr w:rsidR="003627C8" w:rsidRPr="00833E58" w14:paraId="290C1208"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E1C83BB" w14:textId="4F1C983E" w:rsidR="003627C8" w:rsidRPr="00833E58" w:rsidRDefault="003627C8" w:rsidP="003627C8">
            <w:pPr>
              <w:pStyle w:val="Akapitzlist"/>
              <w:spacing w:before="40" w:after="40"/>
              <w:ind w:left="0"/>
              <w:rPr>
                <w:rFonts w:ascii="Times New Roman" w:hAnsi="Times New Roman"/>
                <w:b/>
                <w:sz w:val="24"/>
                <w:szCs w:val="24"/>
              </w:rPr>
            </w:pPr>
            <w:r>
              <w:rPr>
                <w:rFonts w:ascii="Times New Roman" w:hAnsi="Times New Roman"/>
                <w:b/>
                <w:sz w:val="24"/>
                <w:szCs w:val="24"/>
              </w:rPr>
              <w:t>Formy i zakres pomocy:</w:t>
            </w:r>
          </w:p>
        </w:tc>
        <w:tc>
          <w:tcPr>
            <w:tcW w:w="8505" w:type="dxa"/>
            <w:tcBorders>
              <w:top w:val="single" w:sz="4" w:space="0" w:color="auto"/>
              <w:left w:val="single" w:sz="4" w:space="0" w:color="auto"/>
              <w:bottom w:val="single" w:sz="4" w:space="0" w:color="auto"/>
              <w:right w:val="single" w:sz="4" w:space="0" w:color="auto"/>
            </w:tcBorders>
            <w:vAlign w:val="center"/>
          </w:tcPr>
          <w:p w14:paraId="36F67C51" w14:textId="073214E2" w:rsidR="003627C8" w:rsidRPr="00E3786D" w:rsidRDefault="003627C8" w:rsidP="003C0D42">
            <w:pPr>
              <w:pStyle w:val="Akapitzlist"/>
              <w:tabs>
                <w:tab w:val="left" w:pos="175"/>
              </w:tabs>
              <w:spacing w:before="40" w:after="40"/>
              <w:ind w:left="33"/>
              <w:jc w:val="both"/>
              <w:rPr>
                <w:rFonts w:ascii="Times New Roman" w:hAnsi="Times New Roman"/>
                <w:color w:val="FF0000"/>
                <w:sz w:val="24"/>
                <w:szCs w:val="24"/>
              </w:rPr>
            </w:pPr>
            <w:r w:rsidRPr="00130483">
              <w:rPr>
                <w:rFonts w:ascii="Times New Roman" w:hAnsi="Times New Roman"/>
                <w:sz w:val="24"/>
                <w:szCs w:val="24"/>
              </w:rPr>
              <w:t>zakup sprzętu elektronicznego lub jego elementów oraz oprogramowania</w:t>
            </w:r>
            <w:r w:rsidR="0007375D" w:rsidRPr="00130483">
              <w:rPr>
                <w:rFonts w:ascii="Times New Roman" w:hAnsi="Times New Roman"/>
                <w:sz w:val="24"/>
                <w:szCs w:val="24"/>
              </w:rPr>
              <w:t>,</w:t>
            </w:r>
          </w:p>
        </w:tc>
      </w:tr>
      <w:tr w:rsidR="003C0D42" w:rsidRPr="00833E58" w14:paraId="42565182"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8E4A5B5" w14:textId="4D5E395C" w:rsidR="003C0D42" w:rsidRDefault="003C0D42" w:rsidP="003627C8">
            <w:pPr>
              <w:pStyle w:val="Akapitzlist"/>
              <w:spacing w:before="40" w:after="40"/>
              <w:ind w:left="0"/>
              <w:rPr>
                <w:rFonts w:ascii="Times New Roman" w:hAnsi="Times New Roman"/>
                <w:b/>
                <w:sz w:val="24"/>
                <w:szCs w:val="24"/>
              </w:rPr>
            </w:pPr>
            <w:r>
              <w:rPr>
                <w:rFonts w:ascii="Times New Roman" w:hAnsi="Times New Roman"/>
                <w:b/>
                <w:sz w:val="24"/>
                <w:szCs w:val="24"/>
              </w:rPr>
              <w:t>Zaświadczenie lekarskie:</w:t>
            </w:r>
          </w:p>
        </w:tc>
        <w:tc>
          <w:tcPr>
            <w:tcW w:w="8505" w:type="dxa"/>
            <w:tcBorders>
              <w:top w:val="single" w:sz="4" w:space="0" w:color="auto"/>
              <w:left w:val="single" w:sz="4" w:space="0" w:color="auto"/>
              <w:bottom w:val="single" w:sz="4" w:space="0" w:color="auto"/>
              <w:right w:val="single" w:sz="4" w:space="0" w:color="auto"/>
            </w:tcBorders>
            <w:vAlign w:val="center"/>
          </w:tcPr>
          <w:p w14:paraId="09BED657" w14:textId="7937DEEC" w:rsidR="003C0D42" w:rsidRPr="008758AC" w:rsidRDefault="003C0D42" w:rsidP="003C0D42">
            <w:pPr>
              <w:pStyle w:val="Akapitzlist"/>
              <w:numPr>
                <w:ilvl w:val="0"/>
                <w:numId w:val="32"/>
              </w:numPr>
              <w:spacing w:before="60" w:after="60"/>
              <w:ind w:left="175" w:hanging="175"/>
              <w:jc w:val="both"/>
              <w:rPr>
                <w:rFonts w:ascii="Times New Roman" w:hAnsi="Times New Roman"/>
                <w:sz w:val="24"/>
                <w:szCs w:val="24"/>
              </w:rPr>
            </w:pPr>
            <w:r w:rsidRPr="008758AC">
              <w:rPr>
                <w:rFonts w:ascii="Times New Roman" w:hAnsi="Times New Roman"/>
                <w:sz w:val="24"/>
                <w:szCs w:val="24"/>
              </w:rPr>
              <w:t xml:space="preserve">znaczny lub umiarkowany stopień niepełnosprawności wydany z powodu dysfunkcji słuchu </w:t>
            </w:r>
            <w:r w:rsidR="00C4574A">
              <w:rPr>
                <w:rFonts w:ascii="Times New Roman" w:hAnsi="Times New Roman"/>
                <w:sz w:val="24"/>
                <w:szCs w:val="24"/>
              </w:rPr>
              <w:t>–</w:t>
            </w:r>
            <w:r w:rsidRPr="008758AC">
              <w:rPr>
                <w:rFonts w:ascii="Times New Roman" w:hAnsi="Times New Roman"/>
                <w:sz w:val="24"/>
                <w:szCs w:val="24"/>
              </w:rPr>
              <w:t xml:space="preserve"> 03-L – nie wymaga,</w:t>
            </w:r>
          </w:p>
          <w:p w14:paraId="76B61526" w14:textId="3593741C" w:rsidR="003C0D42" w:rsidRPr="00E3786D" w:rsidRDefault="003C0D42" w:rsidP="003C0D42">
            <w:pPr>
              <w:pStyle w:val="Akapitzlist"/>
              <w:numPr>
                <w:ilvl w:val="0"/>
                <w:numId w:val="32"/>
              </w:numPr>
              <w:tabs>
                <w:tab w:val="left" w:pos="175"/>
              </w:tabs>
              <w:spacing w:before="40" w:after="40"/>
              <w:ind w:left="175" w:hanging="175"/>
              <w:jc w:val="both"/>
              <w:rPr>
                <w:rFonts w:ascii="Times New Roman" w:hAnsi="Times New Roman"/>
                <w:color w:val="FF0000"/>
                <w:sz w:val="24"/>
                <w:szCs w:val="24"/>
              </w:rPr>
            </w:pPr>
            <w:r w:rsidRPr="008758AC">
              <w:rPr>
                <w:rFonts w:ascii="Times New Roman" w:hAnsi="Times New Roman"/>
                <w:sz w:val="24"/>
                <w:szCs w:val="24"/>
              </w:rPr>
              <w:t xml:space="preserve">znaczny lub umiarkowany stopień niepełnosprawności wydany z innego powodu niż 03-L – lub wniosek dotyczy osoby niepełnosprawnej w wieku do lat 16 </w:t>
            </w:r>
            <w:r w:rsidR="00C4574A">
              <w:rPr>
                <w:rFonts w:ascii="Times New Roman" w:hAnsi="Times New Roman"/>
                <w:sz w:val="24"/>
                <w:szCs w:val="24"/>
              </w:rPr>
              <w:t>–</w:t>
            </w:r>
            <w:r w:rsidRPr="008758AC">
              <w:rPr>
                <w:rFonts w:ascii="Times New Roman" w:hAnsi="Times New Roman"/>
                <w:sz w:val="24"/>
                <w:szCs w:val="24"/>
              </w:rPr>
              <w:t xml:space="preserve"> ubytek słuchu powyżej 70 decybeli (</w:t>
            </w:r>
            <w:proofErr w:type="spellStart"/>
            <w:r w:rsidRPr="008758AC">
              <w:rPr>
                <w:rFonts w:ascii="Times New Roman" w:hAnsi="Times New Roman"/>
                <w:sz w:val="24"/>
                <w:szCs w:val="24"/>
              </w:rPr>
              <w:t>db</w:t>
            </w:r>
            <w:proofErr w:type="spellEnd"/>
            <w:r w:rsidRPr="008758AC">
              <w:rPr>
                <w:rFonts w:ascii="Times New Roman" w:hAnsi="Times New Roman"/>
                <w:sz w:val="24"/>
                <w:szCs w:val="24"/>
              </w:rPr>
              <w:t>) w uchu lepszym, stan ten musi być potwierdzony w odpowiednim dokumencie lub zaświadczeniu lekarza specjalisty,</w:t>
            </w:r>
          </w:p>
        </w:tc>
      </w:tr>
      <w:tr w:rsidR="003C0D42" w:rsidRPr="00833E58" w14:paraId="783BFA19"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1AC907A" w14:textId="11F4F8D7" w:rsidR="003C0D42" w:rsidRDefault="003C0D42" w:rsidP="003627C8">
            <w:pPr>
              <w:pStyle w:val="Akapitzlist"/>
              <w:spacing w:before="40" w:after="40"/>
              <w:ind w:left="0"/>
              <w:rPr>
                <w:rFonts w:ascii="Times New Roman" w:hAnsi="Times New Roman"/>
                <w:b/>
                <w:sz w:val="24"/>
                <w:szCs w:val="24"/>
              </w:rPr>
            </w:pPr>
            <w:r>
              <w:rPr>
                <w:rFonts w:ascii="Times New Roman" w:hAnsi="Times New Roman"/>
                <w:b/>
                <w:sz w:val="24"/>
                <w:szCs w:val="24"/>
              </w:rPr>
              <w:t>Inne uwagi:</w:t>
            </w:r>
          </w:p>
        </w:tc>
        <w:tc>
          <w:tcPr>
            <w:tcW w:w="8505" w:type="dxa"/>
            <w:tcBorders>
              <w:top w:val="single" w:sz="4" w:space="0" w:color="auto"/>
              <w:left w:val="single" w:sz="4" w:space="0" w:color="auto"/>
              <w:bottom w:val="single" w:sz="4" w:space="0" w:color="auto"/>
              <w:right w:val="single" w:sz="4" w:space="0" w:color="auto"/>
            </w:tcBorders>
            <w:vAlign w:val="center"/>
          </w:tcPr>
          <w:p w14:paraId="142F5E29" w14:textId="09EC9252" w:rsidR="003C0D42" w:rsidRPr="00E3786D" w:rsidRDefault="003C0D42" w:rsidP="003C0D42">
            <w:pPr>
              <w:pStyle w:val="Akapitzlist"/>
              <w:tabs>
                <w:tab w:val="left" w:pos="175"/>
              </w:tabs>
              <w:spacing w:before="40" w:after="40"/>
              <w:ind w:left="33"/>
              <w:jc w:val="both"/>
              <w:rPr>
                <w:rFonts w:ascii="Times New Roman" w:hAnsi="Times New Roman"/>
                <w:color w:val="FF0000"/>
                <w:sz w:val="24"/>
                <w:szCs w:val="24"/>
              </w:rPr>
            </w:pPr>
            <w:r w:rsidRPr="00D45088">
              <w:rPr>
                <w:rFonts w:ascii="Times New Roman" w:hAnsi="Times New Roman"/>
                <w:sz w:val="24"/>
                <w:szCs w:val="24"/>
              </w:rPr>
              <w:t>zakup elektronicznych sprzętów i urządzeń lub ich elementów, a także dedykowanego oprogramowania, umożliwiającego ograniczenie skutków dysfunkcji narządu słuchu, w tym przede wszystkim sp</w:t>
            </w:r>
            <w:r w:rsidR="00714C67" w:rsidRPr="00D45088">
              <w:rPr>
                <w:rFonts w:ascii="Times New Roman" w:hAnsi="Times New Roman"/>
                <w:sz w:val="24"/>
                <w:szCs w:val="24"/>
              </w:rPr>
              <w:t>rzętów i urządzeń mobilnych (</w:t>
            </w:r>
            <w:r w:rsidR="00C4574A" w:rsidRPr="00D45088">
              <w:rPr>
                <w:rFonts w:ascii="Times New Roman" w:hAnsi="Times New Roman"/>
                <w:sz w:val="24"/>
                <w:szCs w:val="24"/>
              </w:rPr>
              <w:t>np</w:t>
            </w:r>
            <w:r w:rsidR="00714C67" w:rsidRPr="00D45088">
              <w:rPr>
                <w:rFonts w:ascii="Times New Roman" w:hAnsi="Times New Roman"/>
                <w:sz w:val="24"/>
                <w:szCs w:val="24"/>
              </w:rPr>
              <w:t xml:space="preserve">. laptop, tablet, smartfon); głównym kryterium uznania </w:t>
            </w:r>
            <w:proofErr w:type="spellStart"/>
            <w:r w:rsidR="00714C67" w:rsidRPr="00D45088">
              <w:rPr>
                <w:rFonts w:ascii="Times New Roman" w:hAnsi="Times New Roman"/>
                <w:sz w:val="24"/>
                <w:szCs w:val="24"/>
              </w:rPr>
              <w:t>kwalifikalności</w:t>
            </w:r>
            <w:proofErr w:type="spellEnd"/>
            <w:r w:rsidR="00714C67" w:rsidRPr="00D45088">
              <w:rPr>
                <w:rFonts w:ascii="Times New Roman" w:hAnsi="Times New Roman"/>
                <w:sz w:val="24"/>
                <w:szCs w:val="24"/>
              </w:rPr>
              <w:t xml:space="preserve"> danego kosztu są indywidualne i specyficzne potrzeby związane z rehabilitacją zawodową i społeczną potencjalnego beneficjenta, w tym potrzeba komunikowania się,</w:t>
            </w:r>
          </w:p>
        </w:tc>
      </w:tr>
    </w:tbl>
    <w:p w14:paraId="75243E47" w14:textId="77777777" w:rsidR="004101A3" w:rsidRPr="00833E58" w:rsidRDefault="004101A3" w:rsidP="004101A3">
      <w:pPr>
        <w:tabs>
          <w:tab w:val="left" w:pos="567"/>
        </w:tabs>
        <w:spacing w:after="0" w:line="240" w:lineRule="auto"/>
        <w:rPr>
          <w:rFonts w:ascii="Times New Roman" w:hAnsi="Times New Roman"/>
          <w:b/>
          <w:color w:val="984806" w:themeColor="accent6" w:themeShade="80"/>
          <w:sz w:val="24"/>
          <w:szCs w:val="24"/>
        </w:rPr>
      </w:pPr>
      <w:r w:rsidRPr="00833E58">
        <w:rPr>
          <w:rFonts w:ascii="Times New Roman" w:hAnsi="Times New Roman"/>
          <w:b/>
          <w:color w:val="984806" w:themeColor="accent6" w:themeShade="80"/>
          <w:sz w:val="24"/>
          <w:szCs w:val="24"/>
        </w:rPr>
        <w:t xml:space="preserve"> </w:t>
      </w:r>
    </w:p>
    <w:p w14:paraId="0A761C83" w14:textId="77777777" w:rsidR="007C6D75" w:rsidRPr="003362D1" w:rsidRDefault="007C6D75" w:rsidP="00203E05">
      <w:pPr>
        <w:pStyle w:val="Akapitzlist"/>
        <w:spacing w:after="0" w:line="240" w:lineRule="auto"/>
        <w:ind w:left="1701" w:hanging="1559"/>
        <w:rPr>
          <w:rFonts w:ascii="Times New Roman" w:hAnsi="Times New Roman"/>
          <w:b/>
          <w:color w:val="404040" w:themeColor="text1" w:themeTint="BF"/>
          <w:sz w:val="24"/>
          <w:szCs w:val="24"/>
        </w:rPr>
      </w:pPr>
      <w:r w:rsidRPr="003362D1">
        <w:rPr>
          <w:rFonts w:ascii="Times New Roman" w:hAnsi="Times New Roman"/>
          <w:b/>
          <w:color w:val="404040" w:themeColor="text1" w:themeTint="BF"/>
          <w:sz w:val="24"/>
          <w:szCs w:val="24"/>
        </w:rPr>
        <w:t>Zadanie Nr 5 – pomoc w utrzymaniu sprawności technicznej posiadanego sprzętu elektronicznego, zakupionego w ramach programu</w:t>
      </w:r>
    </w:p>
    <w:p w14:paraId="703084A9" w14:textId="77777777" w:rsidR="00014D83" w:rsidRPr="00A60AFA" w:rsidRDefault="00014D83" w:rsidP="007C6D75">
      <w:pPr>
        <w:pStyle w:val="Akapitzlist"/>
        <w:spacing w:after="0" w:line="240" w:lineRule="auto"/>
        <w:ind w:left="1701" w:hanging="1417"/>
        <w:rPr>
          <w:rFonts w:ascii="Times New Roman" w:hAnsi="Times New Roman"/>
          <w:sz w:val="10"/>
          <w:szCs w:val="10"/>
        </w:rPr>
      </w:pPr>
    </w:p>
    <w:tbl>
      <w:tblPr>
        <w:tblStyle w:val="Tabela-Siatka"/>
        <w:tblW w:w="10773" w:type="dxa"/>
        <w:tblInd w:w="250" w:type="dxa"/>
        <w:tblLook w:val="04A0" w:firstRow="1" w:lastRow="0" w:firstColumn="1" w:lastColumn="0" w:noHBand="0" w:noVBand="1"/>
      </w:tblPr>
      <w:tblGrid>
        <w:gridCol w:w="2268"/>
        <w:gridCol w:w="8505"/>
      </w:tblGrid>
      <w:tr w:rsidR="007C6D75" w:rsidRPr="00833E58" w14:paraId="1930BA13"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05E34A5" w14:textId="77777777" w:rsidR="007C6D75" w:rsidRPr="00833E58" w:rsidRDefault="007C6D75" w:rsidP="0008415D">
            <w:pPr>
              <w:pStyle w:val="Akapitzlist"/>
              <w:spacing w:before="40" w:after="40"/>
              <w:ind w:left="0"/>
              <w:rPr>
                <w:rFonts w:ascii="Times New Roman" w:hAnsi="Times New Roman"/>
                <w:b/>
                <w:sz w:val="24"/>
                <w:szCs w:val="24"/>
              </w:rPr>
            </w:pPr>
            <w:r w:rsidRPr="00833E58">
              <w:rPr>
                <w:rFonts w:ascii="Times New Roman" w:hAnsi="Times New Roman"/>
                <w:b/>
                <w:sz w:val="24"/>
                <w:szCs w:val="24"/>
              </w:rPr>
              <w:t>Adresatami  programu są osoby posiadające:</w:t>
            </w:r>
          </w:p>
        </w:tc>
        <w:tc>
          <w:tcPr>
            <w:tcW w:w="8505" w:type="dxa"/>
            <w:tcBorders>
              <w:top w:val="single" w:sz="4" w:space="0" w:color="auto"/>
              <w:left w:val="single" w:sz="4" w:space="0" w:color="auto"/>
              <w:bottom w:val="single" w:sz="4" w:space="0" w:color="auto"/>
              <w:right w:val="single" w:sz="4" w:space="0" w:color="auto"/>
            </w:tcBorders>
            <w:vAlign w:val="center"/>
            <w:hideMark/>
          </w:tcPr>
          <w:p w14:paraId="09164B20" w14:textId="316FE6D6" w:rsidR="003D3C34" w:rsidRPr="001C402D" w:rsidRDefault="003D3C34" w:rsidP="003D3C34">
            <w:pPr>
              <w:pStyle w:val="Akapitzlist"/>
              <w:numPr>
                <w:ilvl w:val="0"/>
                <w:numId w:val="2"/>
              </w:numPr>
              <w:spacing w:before="40" w:after="40"/>
              <w:ind w:left="176" w:hanging="176"/>
              <w:jc w:val="both"/>
              <w:rPr>
                <w:rFonts w:ascii="Times New Roman" w:hAnsi="Times New Roman"/>
                <w:sz w:val="24"/>
                <w:szCs w:val="24"/>
              </w:rPr>
            </w:pPr>
            <w:r w:rsidRPr="001C402D">
              <w:rPr>
                <w:rFonts w:ascii="Times New Roman" w:hAnsi="Times New Roman"/>
                <w:sz w:val="24"/>
                <w:szCs w:val="24"/>
              </w:rPr>
              <w:t xml:space="preserve">znaczny </w:t>
            </w:r>
            <w:r w:rsidR="001C402D" w:rsidRPr="001C402D">
              <w:rPr>
                <w:rFonts w:ascii="Times New Roman" w:hAnsi="Times New Roman"/>
                <w:sz w:val="24"/>
                <w:szCs w:val="24"/>
              </w:rPr>
              <w:t xml:space="preserve">lub umiarkowany </w:t>
            </w:r>
            <w:r w:rsidRPr="001C402D">
              <w:rPr>
                <w:rFonts w:ascii="Times New Roman" w:hAnsi="Times New Roman"/>
                <w:sz w:val="24"/>
                <w:szCs w:val="24"/>
              </w:rPr>
              <w:t>stopień niepełnosprawności lub w przypadku osób do 16 roku życia – orzeczenie o  niepełnosprawności,</w:t>
            </w:r>
          </w:p>
          <w:p w14:paraId="374CD268" w14:textId="77777777" w:rsidR="007C6D75" w:rsidRPr="00E3786D" w:rsidRDefault="00AA10D0" w:rsidP="007C6D75">
            <w:pPr>
              <w:pStyle w:val="Akapitzlist"/>
              <w:numPr>
                <w:ilvl w:val="0"/>
                <w:numId w:val="2"/>
              </w:numPr>
              <w:spacing w:before="40" w:after="40"/>
              <w:ind w:left="176" w:hanging="176"/>
              <w:jc w:val="both"/>
              <w:rPr>
                <w:rFonts w:ascii="Times New Roman" w:hAnsi="Times New Roman"/>
                <w:color w:val="FF0000"/>
                <w:sz w:val="24"/>
                <w:szCs w:val="24"/>
              </w:rPr>
            </w:pPr>
            <w:r w:rsidRPr="001C402D">
              <w:rPr>
                <w:rFonts w:ascii="Times New Roman" w:hAnsi="Times New Roman"/>
                <w:sz w:val="24"/>
                <w:szCs w:val="24"/>
              </w:rPr>
              <w:t>dla osób, którym udzielona była pomoc w Zadaniu 1, 3 lub 4,</w:t>
            </w:r>
          </w:p>
        </w:tc>
      </w:tr>
      <w:tr w:rsidR="007C6D75" w:rsidRPr="00833E58" w14:paraId="6AFBF4FF"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D5F19A7" w14:textId="77777777" w:rsidR="007C6D75" w:rsidRPr="009A037A" w:rsidRDefault="007C6D75" w:rsidP="0008415D">
            <w:pPr>
              <w:pStyle w:val="Akapitzlist"/>
              <w:spacing w:before="40" w:after="40"/>
              <w:ind w:left="0"/>
              <w:rPr>
                <w:rFonts w:ascii="Times New Roman" w:hAnsi="Times New Roman"/>
                <w:b/>
                <w:sz w:val="24"/>
                <w:szCs w:val="24"/>
              </w:rPr>
            </w:pPr>
            <w:r w:rsidRPr="009A037A">
              <w:rPr>
                <w:rFonts w:ascii="Times New Roman" w:hAnsi="Times New Roman"/>
                <w:b/>
                <w:sz w:val="24"/>
                <w:szCs w:val="24"/>
              </w:rPr>
              <w:t>Kwota dofinansowania:</w:t>
            </w:r>
          </w:p>
        </w:tc>
        <w:tc>
          <w:tcPr>
            <w:tcW w:w="8505" w:type="dxa"/>
            <w:tcBorders>
              <w:top w:val="single" w:sz="4" w:space="0" w:color="auto"/>
              <w:left w:val="single" w:sz="4" w:space="0" w:color="auto"/>
              <w:bottom w:val="single" w:sz="4" w:space="0" w:color="auto"/>
              <w:right w:val="single" w:sz="4" w:space="0" w:color="auto"/>
            </w:tcBorders>
            <w:vAlign w:val="center"/>
            <w:hideMark/>
          </w:tcPr>
          <w:p w14:paraId="4468290F" w14:textId="07982085" w:rsidR="007C6D75" w:rsidRPr="009A037A" w:rsidRDefault="001E1BCB" w:rsidP="001E1BCB">
            <w:pPr>
              <w:spacing w:before="40" w:after="40"/>
              <w:rPr>
                <w:rFonts w:ascii="Times New Roman" w:hAnsi="Times New Roman"/>
                <w:sz w:val="24"/>
                <w:szCs w:val="24"/>
              </w:rPr>
            </w:pPr>
            <w:r w:rsidRPr="009A037A">
              <w:rPr>
                <w:rFonts w:ascii="Times New Roman" w:hAnsi="Times New Roman"/>
                <w:b/>
                <w:sz w:val="24"/>
                <w:szCs w:val="24"/>
              </w:rPr>
              <w:t xml:space="preserve">maksymalnie </w:t>
            </w:r>
            <w:r w:rsidR="00C4574A">
              <w:rPr>
                <w:rFonts w:ascii="Times New Roman" w:hAnsi="Times New Roman"/>
                <w:b/>
                <w:sz w:val="24"/>
                <w:szCs w:val="24"/>
              </w:rPr>
              <w:t>–</w:t>
            </w:r>
            <w:r w:rsidRPr="009A037A">
              <w:rPr>
                <w:rFonts w:ascii="Times New Roman" w:hAnsi="Times New Roman"/>
                <w:b/>
                <w:sz w:val="24"/>
                <w:szCs w:val="24"/>
              </w:rPr>
              <w:t xml:space="preserve"> </w:t>
            </w:r>
            <w:r w:rsidR="00AE434D" w:rsidRPr="009A037A">
              <w:rPr>
                <w:rFonts w:ascii="Times New Roman" w:hAnsi="Times New Roman"/>
                <w:b/>
                <w:sz w:val="24"/>
                <w:szCs w:val="24"/>
              </w:rPr>
              <w:t>1 </w:t>
            </w:r>
            <w:r w:rsidR="00ED516C" w:rsidRPr="009A037A">
              <w:rPr>
                <w:rFonts w:ascii="Times New Roman" w:hAnsi="Times New Roman"/>
                <w:b/>
                <w:sz w:val="24"/>
                <w:szCs w:val="24"/>
              </w:rPr>
              <w:t>65</w:t>
            </w:r>
            <w:r w:rsidR="00AE434D" w:rsidRPr="009A037A">
              <w:rPr>
                <w:rFonts w:ascii="Times New Roman" w:hAnsi="Times New Roman"/>
                <w:b/>
                <w:sz w:val="24"/>
                <w:szCs w:val="24"/>
              </w:rPr>
              <w:t>0 zł,</w:t>
            </w:r>
          </w:p>
        </w:tc>
      </w:tr>
      <w:tr w:rsidR="007C6D75" w:rsidRPr="00833E58" w14:paraId="41CFE9A5"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EF2BE97" w14:textId="77777777" w:rsidR="007C6D75" w:rsidRPr="00833E58" w:rsidRDefault="007C6D75" w:rsidP="0008415D">
            <w:pPr>
              <w:pStyle w:val="Akapitzlist"/>
              <w:spacing w:before="40" w:after="40"/>
              <w:ind w:left="0"/>
              <w:rPr>
                <w:rFonts w:ascii="Times New Roman" w:hAnsi="Times New Roman"/>
                <w:b/>
                <w:sz w:val="24"/>
                <w:szCs w:val="24"/>
              </w:rPr>
            </w:pPr>
            <w:r w:rsidRPr="00833E58">
              <w:rPr>
                <w:rFonts w:ascii="Times New Roman" w:hAnsi="Times New Roman"/>
                <w:b/>
                <w:sz w:val="24"/>
                <w:szCs w:val="24"/>
              </w:rPr>
              <w:t>Udział własny:</w:t>
            </w:r>
          </w:p>
        </w:tc>
        <w:tc>
          <w:tcPr>
            <w:tcW w:w="8505" w:type="dxa"/>
            <w:tcBorders>
              <w:top w:val="single" w:sz="4" w:space="0" w:color="auto"/>
              <w:left w:val="single" w:sz="4" w:space="0" w:color="auto"/>
              <w:bottom w:val="single" w:sz="4" w:space="0" w:color="auto"/>
              <w:right w:val="single" w:sz="4" w:space="0" w:color="auto"/>
            </w:tcBorders>
            <w:vAlign w:val="center"/>
            <w:hideMark/>
          </w:tcPr>
          <w:p w14:paraId="21868CAF" w14:textId="3FDFC916" w:rsidR="007C6D75" w:rsidRPr="00D3273A" w:rsidRDefault="007C6D75" w:rsidP="0008415D">
            <w:pPr>
              <w:pStyle w:val="Akapitzlist"/>
              <w:spacing w:before="40" w:after="40"/>
              <w:ind w:left="0"/>
              <w:rPr>
                <w:rFonts w:ascii="Times New Roman" w:hAnsi="Times New Roman"/>
                <w:sz w:val="24"/>
                <w:szCs w:val="24"/>
              </w:rPr>
            </w:pPr>
            <w:r w:rsidRPr="00D3273A">
              <w:rPr>
                <w:rFonts w:ascii="Times New Roman" w:hAnsi="Times New Roman"/>
                <w:sz w:val="24"/>
                <w:szCs w:val="24"/>
              </w:rPr>
              <w:t>10 % ceny brutto zakupu/usługi</w:t>
            </w:r>
            <w:r w:rsidR="0007375D" w:rsidRPr="00D3273A">
              <w:rPr>
                <w:rFonts w:ascii="Times New Roman" w:hAnsi="Times New Roman"/>
                <w:sz w:val="24"/>
                <w:szCs w:val="24"/>
              </w:rPr>
              <w:t>,</w:t>
            </w:r>
          </w:p>
        </w:tc>
      </w:tr>
      <w:tr w:rsidR="007C6D75" w:rsidRPr="00833E58" w14:paraId="60B1990E"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0433123" w14:textId="77777777" w:rsidR="007C6D75" w:rsidRPr="004A60C6" w:rsidRDefault="007C6D75" w:rsidP="0008415D">
            <w:pPr>
              <w:pStyle w:val="Akapitzlist"/>
              <w:spacing w:before="40" w:after="40"/>
              <w:ind w:left="0"/>
              <w:jc w:val="both"/>
              <w:rPr>
                <w:rFonts w:ascii="Times New Roman" w:hAnsi="Times New Roman"/>
                <w:b/>
                <w:sz w:val="24"/>
                <w:szCs w:val="24"/>
              </w:rPr>
            </w:pPr>
            <w:r w:rsidRPr="004A60C6">
              <w:rPr>
                <w:rFonts w:ascii="Times New Roman" w:hAnsi="Times New Roman"/>
                <w:b/>
                <w:sz w:val="24"/>
                <w:szCs w:val="24"/>
              </w:rPr>
              <w:t>Częstotliwość udzielania pomocy:</w:t>
            </w:r>
          </w:p>
        </w:tc>
        <w:tc>
          <w:tcPr>
            <w:tcW w:w="8505" w:type="dxa"/>
            <w:tcBorders>
              <w:top w:val="single" w:sz="4" w:space="0" w:color="auto"/>
              <w:left w:val="single" w:sz="4" w:space="0" w:color="auto"/>
              <w:bottom w:val="single" w:sz="4" w:space="0" w:color="auto"/>
              <w:right w:val="single" w:sz="4" w:space="0" w:color="auto"/>
            </w:tcBorders>
            <w:vAlign w:val="center"/>
            <w:hideMark/>
          </w:tcPr>
          <w:p w14:paraId="0CC0EF86" w14:textId="77777777" w:rsidR="007C6D75" w:rsidRPr="004A60C6" w:rsidRDefault="00B27DCC" w:rsidP="0008415D">
            <w:pPr>
              <w:pStyle w:val="Akapitzlist"/>
              <w:spacing w:before="40" w:after="40"/>
              <w:ind w:left="0"/>
              <w:jc w:val="both"/>
              <w:rPr>
                <w:rFonts w:ascii="Times New Roman" w:hAnsi="Times New Roman"/>
                <w:sz w:val="24"/>
                <w:szCs w:val="24"/>
              </w:rPr>
            </w:pPr>
            <w:r w:rsidRPr="004A60C6">
              <w:rPr>
                <w:rFonts w:ascii="Times New Roman" w:hAnsi="Times New Roman"/>
                <w:sz w:val="24"/>
                <w:szCs w:val="24"/>
              </w:rPr>
              <w:t>pomoc może być udzielona po zakończeniu okresu gwarancji na przedmiot/usługę wcześniej dofinansowaną</w:t>
            </w:r>
          </w:p>
        </w:tc>
      </w:tr>
      <w:tr w:rsidR="00053FC6" w:rsidRPr="00833E58" w14:paraId="607BBDB4"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849A2D4" w14:textId="77777777" w:rsidR="00053FC6" w:rsidRPr="00833E58" w:rsidRDefault="00053FC6" w:rsidP="00053FC6">
            <w:pPr>
              <w:pStyle w:val="Akapitzlist"/>
              <w:spacing w:before="40" w:after="40"/>
              <w:ind w:left="0"/>
              <w:rPr>
                <w:rFonts w:ascii="Times New Roman" w:hAnsi="Times New Roman"/>
                <w:b/>
                <w:sz w:val="24"/>
                <w:szCs w:val="24"/>
              </w:rPr>
            </w:pPr>
            <w:r w:rsidRPr="00833E58">
              <w:rPr>
                <w:rFonts w:ascii="Times New Roman" w:hAnsi="Times New Roman"/>
                <w:b/>
                <w:sz w:val="24"/>
                <w:szCs w:val="24"/>
              </w:rPr>
              <w:t>Refundacja poniesionych kosztów:</w:t>
            </w:r>
          </w:p>
        </w:tc>
        <w:tc>
          <w:tcPr>
            <w:tcW w:w="8505" w:type="dxa"/>
            <w:tcBorders>
              <w:top w:val="single" w:sz="4" w:space="0" w:color="auto"/>
              <w:left w:val="single" w:sz="4" w:space="0" w:color="auto"/>
              <w:bottom w:val="single" w:sz="4" w:space="0" w:color="auto"/>
              <w:right w:val="single" w:sz="4" w:space="0" w:color="auto"/>
            </w:tcBorders>
            <w:vAlign w:val="center"/>
          </w:tcPr>
          <w:p w14:paraId="5BF85257" w14:textId="77777777" w:rsidR="00053FC6" w:rsidRPr="00E3786D" w:rsidRDefault="00053FC6" w:rsidP="00053FC6">
            <w:pPr>
              <w:pStyle w:val="Akapitzlist"/>
              <w:spacing w:before="40" w:after="40"/>
              <w:ind w:left="0"/>
              <w:jc w:val="both"/>
              <w:rPr>
                <w:rFonts w:ascii="Times New Roman" w:hAnsi="Times New Roman"/>
                <w:color w:val="FF0000"/>
                <w:sz w:val="24"/>
                <w:szCs w:val="24"/>
              </w:rPr>
            </w:pPr>
            <w:r w:rsidRPr="009A037A">
              <w:rPr>
                <w:rFonts w:ascii="Times New Roman" w:hAnsi="Times New Roman"/>
                <w:sz w:val="24"/>
                <w:szCs w:val="24"/>
              </w:rPr>
              <w:t>koszty poniesione do 180 dni przed dniem złożenia wniosku,</w:t>
            </w:r>
          </w:p>
        </w:tc>
      </w:tr>
      <w:tr w:rsidR="003627C8" w:rsidRPr="00833E58" w14:paraId="365701F5"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CE4A963" w14:textId="42F2F3FD" w:rsidR="003627C8" w:rsidRPr="00833E58" w:rsidRDefault="003627C8" w:rsidP="00053FC6">
            <w:pPr>
              <w:pStyle w:val="Akapitzlist"/>
              <w:spacing w:before="40" w:after="40"/>
              <w:ind w:left="0"/>
              <w:rPr>
                <w:rFonts w:ascii="Times New Roman" w:hAnsi="Times New Roman"/>
                <w:b/>
                <w:sz w:val="24"/>
                <w:szCs w:val="24"/>
              </w:rPr>
            </w:pPr>
            <w:r>
              <w:rPr>
                <w:rFonts w:ascii="Times New Roman" w:hAnsi="Times New Roman"/>
                <w:b/>
                <w:sz w:val="24"/>
                <w:szCs w:val="24"/>
              </w:rPr>
              <w:t>Formy i zakres pomocy:</w:t>
            </w:r>
          </w:p>
        </w:tc>
        <w:tc>
          <w:tcPr>
            <w:tcW w:w="8505" w:type="dxa"/>
            <w:tcBorders>
              <w:top w:val="single" w:sz="4" w:space="0" w:color="auto"/>
              <w:left w:val="single" w:sz="4" w:space="0" w:color="auto"/>
              <w:bottom w:val="single" w:sz="4" w:space="0" w:color="auto"/>
              <w:right w:val="single" w:sz="4" w:space="0" w:color="auto"/>
            </w:tcBorders>
            <w:vAlign w:val="center"/>
          </w:tcPr>
          <w:p w14:paraId="5B430D03" w14:textId="2E1EBF70" w:rsidR="003627C8" w:rsidRPr="00E3786D" w:rsidRDefault="00E017FF" w:rsidP="00E017FF">
            <w:pPr>
              <w:pStyle w:val="Akapitzlist"/>
              <w:numPr>
                <w:ilvl w:val="0"/>
                <w:numId w:val="19"/>
              </w:numPr>
              <w:spacing w:before="40" w:after="40"/>
              <w:ind w:left="175" w:hanging="175"/>
              <w:jc w:val="both"/>
              <w:rPr>
                <w:rFonts w:ascii="Times New Roman" w:hAnsi="Times New Roman"/>
                <w:color w:val="FF0000"/>
                <w:sz w:val="24"/>
                <w:szCs w:val="24"/>
              </w:rPr>
            </w:pPr>
            <w:r w:rsidRPr="00130483">
              <w:rPr>
                <w:rFonts w:ascii="Times New Roman" w:hAnsi="Times New Roman"/>
                <w:sz w:val="24"/>
                <w:szCs w:val="24"/>
              </w:rPr>
              <w:t>koszty utrzymania sprawności technicznej posiadanego sprzętu elektronicznego</w:t>
            </w:r>
            <w:r w:rsidR="0007375D" w:rsidRPr="00130483">
              <w:rPr>
                <w:rFonts w:ascii="Times New Roman" w:hAnsi="Times New Roman"/>
                <w:sz w:val="24"/>
                <w:szCs w:val="24"/>
              </w:rPr>
              <w:t>,</w:t>
            </w:r>
          </w:p>
        </w:tc>
      </w:tr>
      <w:tr w:rsidR="00FD676B" w:rsidRPr="00833E58" w14:paraId="46EF091E"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0BD669B" w14:textId="5010AF92" w:rsidR="00FD676B" w:rsidRDefault="00FD676B" w:rsidP="00053FC6">
            <w:pPr>
              <w:pStyle w:val="Akapitzlist"/>
              <w:spacing w:before="40" w:after="40"/>
              <w:ind w:left="0"/>
              <w:rPr>
                <w:rFonts w:ascii="Times New Roman" w:hAnsi="Times New Roman"/>
                <w:b/>
                <w:sz w:val="24"/>
                <w:szCs w:val="24"/>
              </w:rPr>
            </w:pPr>
            <w:r>
              <w:rPr>
                <w:rFonts w:ascii="Times New Roman" w:hAnsi="Times New Roman"/>
                <w:b/>
                <w:sz w:val="24"/>
                <w:szCs w:val="24"/>
              </w:rPr>
              <w:t>Zaświadczenie lekarskie:</w:t>
            </w:r>
          </w:p>
        </w:tc>
        <w:tc>
          <w:tcPr>
            <w:tcW w:w="8505" w:type="dxa"/>
            <w:tcBorders>
              <w:top w:val="single" w:sz="4" w:space="0" w:color="auto"/>
              <w:left w:val="single" w:sz="4" w:space="0" w:color="auto"/>
              <w:bottom w:val="single" w:sz="4" w:space="0" w:color="auto"/>
              <w:right w:val="single" w:sz="4" w:space="0" w:color="auto"/>
            </w:tcBorders>
            <w:vAlign w:val="center"/>
          </w:tcPr>
          <w:p w14:paraId="2D162DFD" w14:textId="6CA2FBC9" w:rsidR="00FD676B" w:rsidRPr="00E3786D" w:rsidRDefault="00FD676B" w:rsidP="00E017FF">
            <w:pPr>
              <w:pStyle w:val="Akapitzlist"/>
              <w:numPr>
                <w:ilvl w:val="0"/>
                <w:numId w:val="19"/>
              </w:numPr>
              <w:spacing w:before="40" w:after="40"/>
              <w:ind w:left="175" w:hanging="175"/>
              <w:jc w:val="both"/>
              <w:rPr>
                <w:rFonts w:ascii="Times New Roman" w:hAnsi="Times New Roman"/>
                <w:color w:val="FF0000"/>
                <w:sz w:val="24"/>
                <w:szCs w:val="24"/>
              </w:rPr>
            </w:pPr>
            <w:r w:rsidRPr="00130483">
              <w:rPr>
                <w:rFonts w:ascii="Times New Roman" w:hAnsi="Times New Roman"/>
                <w:sz w:val="24"/>
                <w:szCs w:val="24"/>
              </w:rPr>
              <w:t>nie wymaga</w:t>
            </w:r>
            <w:r w:rsidR="0007375D" w:rsidRPr="00130483">
              <w:rPr>
                <w:rFonts w:ascii="Times New Roman" w:hAnsi="Times New Roman"/>
                <w:sz w:val="24"/>
                <w:szCs w:val="24"/>
              </w:rPr>
              <w:t>,</w:t>
            </w:r>
          </w:p>
        </w:tc>
      </w:tr>
      <w:tr w:rsidR="00FD676B" w:rsidRPr="00833E58" w14:paraId="7CBA0599"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EDD9FB1" w14:textId="1BB5F7B2" w:rsidR="00FD676B" w:rsidRDefault="00FD676B" w:rsidP="00053FC6">
            <w:pPr>
              <w:pStyle w:val="Akapitzlist"/>
              <w:spacing w:before="40" w:after="40"/>
              <w:ind w:left="0"/>
              <w:rPr>
                <w:rFonts w:ascii="Times New Roman" w:hAnsi="Times New Roman"/>
                <w:b/>
                <w:sz w:val="24"/>
                <w:szCs w:val="24"/>
              </w:rPr>
            </w:pPr>
            <w:r>
              <w:rPr>
                <w:rFonts w:ascii="Times New Roman" w:hAnsi="Times New Roman"/>
                <w:b/>
                <w:sz w:val="24"/>
                <w:szCs w:val="24"/>
              </w:rPr>
              <w:t>Inne uwagi:</w:t>
            </w:r>
          </w:p>
        </w:tc>
        <w:tc>
          <w:tcPr>
            <w:tcW w:w="8505" w:type="dxa"/>
            <w:tcBorders>
              <w:top w:val="single" w:sz="4" w:space="0" w:color="auto"/>
              <w:left w:val="single" w:sz="4" w:space="0" w:color="auto"/>
              <w:bottom w:val="single" w:sz="4" w:space="0" w:color="auto"/>
              <w:right w:val="single" w:sz="4" w:space="0" w:color="auto"/>
            </w:tcBorders>
            <w:vAlign w:val="center"/>
          </w:tcPr>
          <w:p w14:paraId="01AC4D79" w14:textId="77777777" w:rsidR="00FD676B" w:rsidRPr="00C4574A" w:rsidRDefault="00FD676B" w:rsidP="00E017FF">
            <w:pPr>
              <w:pStyle w:val="Akapitzlist"/>
              <w:numPr>
                <w:ilvl w:val="0"/>
                <w:numId w:val="19"/>
              </w:numPr>
              <w:spacing w:before="40" w:after="40"/>
              <w:ind w:left="175" w:hanging="175"/>
              <w:jc w:val="both"/>
              <w:rPr>
                <w:rFonts w:ascii="Times New Roman" w:hAnsi="Times New Roman"/>
                <w:color w:val="FF0000"/>
                <w:sz w:val="24"/>
                <w:szCs w:val="24"/>
              </w:rPr>
            </w:pPr>
            <w:r w:rsidRPr="00C4574A">
              <w:rPr>
                <w:rFonts w:ascii="Times New Roman" w:hAnsi="Times New Roman"/>
                <w:sz w:val="24"/>
                <w:szCs w:val="24"/>
              </w:rPr>
              <w:t>dla osób, które skorzystały z zakupu sprzętu w ramach Obszaru B,</w:t>
            </w:r>
          </w:p>
          <w:p w14:paraId="274427DD" w14:textId="3ABEDA5D" w:rsidR="00C4574A" w:rsidRPr="00E3786D" w:rsidRDefault="00C4574A" w:rsidP="00E017FF">
            <w:pPr>
              <w:pStyle w:val="Akapitzlist"/>
              <w:numPr>
                <w:ilvl w:val="0"/>
                <w:numId w:val="19"/>
              </w:numPr>
              <w:spacing w:before="40" w:after="40"/>
              <w:ind w:left="175" w:hanging="175"/>
              <w:jc w:val="both"/>
              <w:rPr>
                <w:rFonts w:ascii="Times New Roman" w:hAnsi="Times New Roman"/>
                <w:color w:val="FF0000"/>
                <w:sz w:val="24"/>
                <w:szCs w:val="24"/>
              </w:rPr>
            </w:pPr>
            <w:r>
              <w:rPr>
                <w:rFonts w:ascii="Times New Roman" w:hAnsi="Times New Roman"/>
                <w:sz w:val="24"/>
                <w:szCs w:val="24"/>
              </w:rPr>
              <w:t>koszty związane z utrzymaniem sprawności technicznej sprzętu elektronicznego, w tym koszt zakupu dodatkowych elementów, służących rozbudowie posiadanego sprzętu lub dodatkowego wyposażenia lub oprogramowania (w celu osiągnięcia optymalnych wymogów technicznych lub dokonania koniecznych aktualizacji, niezbędnych do zachowania funkcjonalności sprzętu lub oprogramowania), a także koszt niezbędnych napraw, przeglądów czy konserwacji; mogą to być również nowsze od tych posiadanych przez wnioskodawcę modele: urządzeń (np. smartfon, tablet, skaner, drukarka, router itp.) lub wersje oprogramowania (opłata subskrypcyjna, aktualizacja do nowszej wersji) itp.,</w:t>
            </w:r>
          </w:p>
        </w:tc>
      </w:tr>
    </w:tbl>
    <w:p w14:paraId="06298407" w14:textId="77777777" w:rsidR="007C6D75" w:rsidRPr="00833E58" w:rsidRDefault="007C6D75" w:rsidP="004101A3">
      <w:pPr>
        <w:tabs>
          <w:tab w:val="left" w:pos="567"/>
        </w:tabs>
        <w:spacing w:after="0" w:line="240" w:lineRule="auto"/>
        <w:rPr>
          <w:rFonts w:ascii="Times New Roman" w:hAnsi="Times New Roman"/>
          <w:b/>
          <w:color w:val="984806" w:themeColor="accent6" w:themeShade="80"/>
          <w:sz w:val="24"/>
          <w:szCs w:val="24"/>
        </w:rPr>
      </w:pPr>
    </w:p>
    <w:p w14:paraId="01BAA7A9" w14:textId="77777777" w:rsidR="002D6855" w:rsidRPr="00AA649A" w:rsidRDefault="002D6855" w:rsidP="00AA649A">
      <w:pPr>
        <w:tabs>
          <w:tab w:val="left" w:pos="567"/>
        </w:tabs>
        <w:spacing w:after="0" w:line="240" w:lineRule="auto"/>
        <w:jc w:val="center"/>
        <w:rPr>
          <w:rFonts w:ascii="Times New Roman" w:hAnsi="Times New Roman"/>
          <w:b/>
          <w:color w:val="943634" w:themeColor="accent2" w:themeShade="BF"/>
          <w:sz w:val="26"/>
          <w:szCs w:val="26"/>
          <w:u w:val="single"/>
        </w:rPr>
      </w:pPr>
      <w:r w:rsidRPr="00AA649A">
        <w:rPr>
          <w:rFonts w:ascii="Times New Roman" w:hAnsi="Times New Roman"/>
          <w:b/>
          <w:color w:val="943634" w:themeColor="accent2" w:themeShade="BF"/>
          <w:sz w:val="26"/>
          <w:szCs w:val="26"/>
          <w:u w:val="single"/>
        </w:rPr>
        <w:t>Obszar C</w:t>
      </w:r>
      <w:r w:rsidR="00014D83" w:rsidRPr="00AA649A">
        <w:rPr>
          <w:rFonts w:ascii="Times New Roman" w:hAnsi="Times New Roman"/>
          <w:b/>
          <w:color w:val="943634" w:themeColor="accent2" w:themeShade="BF"/>
          <w:sz w:val="26"/>
          <w:szCs w:val="26"/>
          <w:u w:val="single"/>
        </w:rPr>
        <w:t xml:space="preserve"> – likwidacja barier w poruszaniu się</w:t>
      </w:r>
    </w:p>
    <w:p w14:paraId="70BEAAD3" w14:textId="77777777" w:rsidR="002D6855" w:rsidRDefault="002D6855" w:rsidP="002D6855">
      <w:pPr>
        <w:tabs>
          <w:tab w:val="left" w:pos="567"/>
        </w:tabs>
        <w:spacing w:after="0" w:line="240" w:lineRule="auto"/>
        <w:rPr>
          <w:rFonts w:ascii="Times New Roman" w:hAnsi="Times New Roman"/>
          <w:b/>
          <w:color w:val="943634" w:themeColor="accent2" w:themeShade="BF"/>
          <w:sz w:val="24"/>
          <w:szCs w:val="24"/>
          <w:u w:val="single"/>
        </w:rPr>
      </w:pPr>
    </w:p>
    <w:p w14:paraId="5DAC55D7" w14:textId="77777777" w:rsidR="00AA649A" w:rsidRPr="006C499F" w:rsidRDefault="00AA649A" w:rsidP="00203E05">
      <w:pPr>
        <w:spacing w:after="0" w:line="240" w:lineRule="auto"/>
        <w:ind w:left="1701" w:hanging="1559"/>
        <w:rPr>
          <w:rFonts w:ascii="Times New Roman" w:hAnsi="Times New Roman"/>
          <w:b/>
          <w:color w:val="943634" w:themeColor="accent2" w:themeShade="BF"/>
          <w:sz w:val="24"/>
          <w:szCs w:val="24"/>
        </w:rPr>
      </w:pPr>
      <w:r w:rsidRPr="006C499F">
        <w:rPr>
          <w:rFonts w:ascii="Times New Roman" w:hAnsi="Times New Roman"/>
          <w:b/>
          <w:color w:val="943634" w:themeColor="accent2" w:themeShade="BF"/>
          <w:sz w:val="24"/>
          <w:szCs w:val="24"/>
        </w:rPr>
        <w:t>Zadanie Nr 1 – pomoc w zakupie wózka inwalidzkiego o napędzie  elektrycznym</w:t>
      </w:r>
    </w:p>
    <w:p w14:paraId="37660D52" w14:textId="77777777" w:rsidR="00AA649A" w:rsidRPr="00A60AFA" w:rsidRDefault="00AA649A" w:rsidP="00AA649A">
      <w:pPr>
        <w:spacing w:after="0" w:line="240" w:lineRule="auto"/>
        <w:ind w:left="1701" w:hanging="1701"/>
        <w:rPr>
          <w:rFonts w:ascii="Times New Roman" w:hAnsi="Times New Roman"/>
          <w:sz w:val="10"/>
          <w:szCs w:val="10"/>
        </w:rPr>
      </w:pPr>
    </w:p>
    <w:tbl>
      <w:tblPr>
        <w:tblStyle w:val="Tabela-Siatka"/>
        <w:tblW w:w="10773" w:type="dxa"/>
        <w:tblInd w:w="250" w:type="dxa"/>
        <w:tblLook w:val="04A0" w:firstRow="1" w:lastRow="0" w:firstColumn="1" w:lastColumn="0" w:noHBand="0" w:noVBand="1"/>
      </w:tblPr>
      <w:tblGrid>
        <w:gridCol w:w="2268"/>
        <w:gridCol w:w="8505"/>
      </w:tblGrid>
      <w:tr w:rsidR="00AA649A" w:rsidRPr="00833E58" w14:paraId="366E9840"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6119D210" w14:textId="77777777" w:rsidR="00AA649A" w:rsidRPr="00833E58" w:rsidRDefault="00AA649A" w:rsidP="003878E1">
            <w:pPr>
              <w:pStyle w:val="Akapitzlist"/>
              <w:spacing w:before="40" w:after="40"/>
              <w:ind w:left="0"/>
              <w:rPr>
                <w:rFonts w:ascii="Times New Roman" w:hAnsi="Times New Roman"/>
                <w:b/>
                <w:sz w:val="24"/>
                <w:szCs w:val="24"/>
              </w:rPr>
            </w:pPr>
            <w:r w:rsidRPr="00833E58">
              <w:rPr>
                <w:rFonts w:ascii="Times New Roman" w:hAnsi="Times New Roman"/>
                <w:b/>
                <w:sz w:val="24"/>
                <w:szCs w:val="24"/>
              </w:rPr>
              <w:lastRenderedPageBreak/>
              <w:t>Adresatami  programu są osoby posiadające:</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69C9065" w14:textId="77777777" w:rsidR="00AA649A" w:rsidRPr="001C402D" w:rsidRDefault="00AA649A" w:rsidP="003878E1">
            <w:pPr>
              <w:pStyle w:val="Akapitzlist"/>
              <w:numPr>
                <w:ilvl w:val="0"/>
                <w:numId w:val="2"/>
              </w:numPr>
              <w:spacing w:before="40" w:after="40"/>
              <w:ind w:left="176" w:hanging="176"/>
              <w:jc w:val="both"/>
              <w:rPr>
                <w:rFonts w:ascii="Times New Roman" w:hAnsi="Times New Roman"/>
                <w:sz w:val="24"/>
                <w:szCs w:val="24"/>
              </w:rPr>
            </w:pPr>
            <w:r w:rsidRPr="001C402D">
              <w:rPr>
                <w:rFonts w:ascii="Times New Roman" w:hAnsi="Times New Roman"/>
                <w:sz w:val="24"/>
                <w:szCs w:val="24"/>
              </w:rPr>
              <w:t>znaczny stopień niepełnosprawności lub w przypadku osób do 16 roku życia – orzeczenie o  niepełnosprawności,</w:t>
            </w:r>
          </w:p>
          <w:p w14:paraId="2F5C51B4" w14:textId="77777777" w:rsidR="00AA649A" w:rsidRPr="001C402D" w:rsidRDefault="00AA649A" w:rsidP="003878E1">
            <w:pPr>
              <w:pStyle w:val="Akapitzlist"/>
              <w:numPr>
                <w:ilvl w:val="0"/>
                <w:numId w:val="2"/>
              </w:numPr>
              <w:spacing w:before="40" w:after="40"/>
              <w:ind w:left="176" w:hanging="176"/>
              <w:jc w:val="both"/>
              <w:rPr>
                <w:rFonts w:ascii="Times New Roman" w:hAnsi="Times New Roman"/>
                <w:sz w:val="24"/>
                <w:szCs w:val="24"/>
              </w:rPr>
            </w:pPr>
            <w:r w:rsidRPr="001C402D">
              <w:rPr>
                <w:rFonts w:ascii="Times New Roman" w:hAnsi="Times New Roman"/>
                <w:sz w:val="24"/>
                <w:szCs w:val="24"/>
              </w:rPr>
              <w:t>zatrudnienie lub nauka lub potwierdzone opinią eksperta PFRON rokowania uzyskania zdolności do pracy albo do podjęcia nauki w wyniku wsparcia udzielonego w programie,</w:t>
            </w:r>
          </w:p>
          <w:p w14:paraId="03B72629" w14:textId="77777777" w:rsidR="00AA649A" w:rsidRPr="001C402D" w:rsidRDefault="00AA649A" w:rsidP="003878E1">
            <w:pPr>
              <w:pStyle w:val="Akapitzlist"/>
              <w:numPr>
                <w:ilvl w:val="0"/>
                <w:numId w:val="2"/>
              </w:numPr>
              <w:spacing w:before="40" w:after="40"/>
              <w:ind w:left="176" w:hanging="176"/>
              <w:jc w:val="both"/>
              <w:rPr>
                <w:rFonts w:ascii="Times New Roman" w:hAnsi="Times New Roman"/>
                <w:sz w:val="24"/>
                <w:szCs w:val="24"/>
              </w:rPr>
            </w:pPr>
            <w:r w:rsidRPr="001C402D">
              <w:rPr>
                <w:rFonts w:ascii="Times New Roman" w:hAnsi="Times New Roman"/>
                <w:sz w:val="24"/>
                <w:szCs w:val="24"/>
              </w:rPr>
              <w:t>wiek do lat 18 lub wiek aktywności zawodowej lub zatrudnienie,</w:t>
            </w:r>
          </w:p>
          <w:p w14:paraId="243F961D" w14:textId="77777777" w:rsidR="00AA649A" w:rsidRPr="00E3786D" w:rsidRDefault="00AA649A" w:rsidP="003878E1">
            <w:pPr>
              <w:pStyle w:val="Akapitzlist"/>
              <w:numPr>
                <w:ilvl w:val="0"/>
                <w:numId w:val="2"/>
              </w:numPr>
              <w:spacing w:before="40" w:after="40"/>
              <w:ind w:left="176" w:hanging="176"/>
              <w:jc w:val="both"/>
              <w:rPr>
                <w:rFonts w:ascii="Times New Roman" w:hAnsi="Times New Roman"/>
                <w:color w:val="FF0000"/>
                <w:sz w:val="24"/>
                <w:szCs w:val="24"/>
              </w:rPr>
            </w:pPr>
            <w:r w:rsidRPr="001C402D">
              <w:rPr>
                <w:rFonts w:ascii="Times New Roman" w:hAnsi="Times New Roman"/>
                <w:sz w:val="24"/>
                <w:szCs w:val="24"/>
              </w:rPr>
              <w:t xml:space="preserve">dysfunkcje uniemożliwiające samodzielne poruszanie się za pomocą </w:t>
            </w:r>
            <w:r w:rsidR="00FB689F" w:rsidRPr="001C402D">
              <w:rPr>
                <w:rFonts w:ascii="Times New Roman" w:hAnsi="Times New Roman"/>
                <w:sz w:val="24"/>
                <w:szCs w:val="24"/>
              </w:rPr>
              <w:t>wózka inwalidzkiego o napędzie ręcznym,</w:t>
            </w:r>
          </w:p>
        </w:tc>
      </w:tr>
      <w:tr w:rsidR="00AA649A" w:rsidRPr="00833E58" w14:paraId="1944CC30"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BD38E30" w14:textId="77777777" w:rsidR="00AA649A" w:rsidRPr="00833E58" w:rsidRDefault="00AA649A" w:rsidP="003878E1">
            <w:pPr>
              <w:pStyle w:val="Akapitzlist"/>
              <w:spacing w:before="40" w:after="40"/>
              <w:ind w:left="0"/>
              <w:rPr>
                <w:rFonts w:ascii="Times New Roman" w:hAnsi="Times New Roman"/>
                <w:b/>
                <w:sz w:val="24"/>
                <w:szCs w:val="24"/>
              </w:rPr>
            </w:pPr>
            <w:r w:rsidRPr="00833E58">
              <w:rPr>
                <w:rFonts w:ascii="Times New Roman" w:hAnsi="Times New Roman"/>
                <w:b/>
                <w:sz w:val="24"/>
                <w:szCs w:val="24"/>
              </w:rPr>
              <w:t>Kwota dofinansowania:</w:t>
            </w:r>
          </w:p>
        </w:tc>
        <w:tc>
          <w:tcPr>
            <w:tcW w:w="8505" w:type="dxa"/>
            <w:tcBorders>
              <w:top w:val="single" w:sz="4" w:space="0" w:color="auto"/>
              <w:left w:val="single" w:sz="4" w:space="0" w:color="auto"/>
              <w:bottom w:val="single" w:sz="4" w:space="0" w:color="auto"/>
              <w:right w:val="single" w:sz="4" w:space="0" w:color="auto"/>
            </w:tcBorders>
            <w:vAlign w:val="center"/>
            <w:hideMark/>
          </w:tcPr>
          <w:p w14:paraId="0E02B775" w14:textId="5E7749D3" w:rsidR="00AA649A" w:rsidRPr="00E3786D" w:rsidRDefault="00434202" w:rsidP="003878E1">
            <w:pPr>
              <w:spacing w:before="40" w:after="40"/>
              <w:jc w:val="both"/>
              <w:rPr>
                <w:rFonts w:ascii="Times New Roman" w:hAnsi="Times New Roman"/>
                <w:b/>
                <w:color w:val="FF0000"/>
                <w:sz w:val="24"/>
                <w:szCs w:val="24"/>
              </w:rPr>
            </w:pPr>
            <w:r w:rsidRPr="009A037A">
              <w:rPr>
                <w:rFonts w:ascii="Times New Roman" w:hAnsi="Times New Roman"/>
                <w:b/>
                <w:sz w:val="24"/>
                <w:szCs w:val="24"/>
              </w:rPr>
              <w:t>17 600</w:t>
            </w:r>
            <w:r w:rsidR="00FB689F" w:rsidRPr="009A037A">
              <w:rPr>
                <w:rFonts w:ascii="Times New Roman" w:hAnsi="Times New Roman"/>
                <w:b/>
                <w:sz w:val="24"/>
                <w:szCs w:val="24"/>
              </w:rPr>
              <w:t xml:space="preserve"> zł </w:t>
            </w:r>
            <w:r w:rsidR="00FB689F" w:rsidRPr="009A037A">
              <w:rPr>
                <w:rFonts w:ascii="Times New Roman" w:hAnsi="Times New Roman"/>
                <w:bCs/>
                <w:sz w:val="24"/>
                <w:szCs w:val="24"/>
              </w:rPr>
              <w:t xml:space="preserve">z możliwością zwiększenia kwoty dofinansowania do kwoty rekomendowanej przez eksperta PFRON, jednak nie więcej niż </w:t>
            </w:r>
            <w:r w:rsidR="00FB689F" w:rsidRPr="009A037A">
              <w:rPr>
                <w:rFonts w:ascii="Times New Roman" w:hAnsi="Times New Roman"/>
                <w:b/>
                <w:sz w:val="24"/>
                <w:szCs w:val="24"/>
              </w:rPr>
              <w:t>2</w:t>
            </w:r>
            <w:r w:rsidRPr="009A037A">
              <w:rPr>
                <w:rFonts w:ascii="Times New Roman" w:hAnsi="Times New Roman"/>
                <w:b/>
                <w:sz w:val="24"/>
                <w:szCs w:val="24"/>
              </w:rPr>
              <w:t>7</w:t>
            </w:r>
            <w:r w:rsidR="00FB689F" w:rsidRPr="009A037A">
              <w:rPr>
                <w:rFonts w:ascii="Times New Roman" w:hAnsi="Times New Roman"/>
                <w:b/>
                <w:sz w:val="24"/>
                <w:szCs w:val="24"/>
              </w:rPr>
              <w:t> </w:t>
            </w:r>
            <w:r w:rsidRPr="009A037A">
              <w:rPr>
                <w:rFonts w:ascii="Times New Roman" w:hAnsi="Times New Roman"/>
                <w:b/>
                <w:sz w:val="24"/>
                <w:szCs w:val="24"/>
              </w:rPr>
              <w:t>5</w:t>
            </w:r>
            <w:r w:rsidR="00FB689F" w:rsidRPr="009A037A">
              <w:rPr>
                <w:rFonts w:ascii="Times New Roman" w:hAnsi="Times New Roman"/>
                <w:b/>
                <w:sz w:val="24"/>
                <w:szCs w:val="24"/>
              </w:rPr>
              <w:t>00 zł,</w:t>
            </w:r>
          </w:p>
        </w:tc>
      </w:tr>
      <w:tr w:rsidR="0037354F" w:rsidRPr="00833E58" w14:paraId="3BFB9602" w14:textId="77777777" w:rsidTr="003E240E">
        <w:tc>
          <w:tcPr>
            <w:tcW w:w="10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5A0841" w14:textId="182F2C2C" w:rsidR="0037354F" w:rsidRPr="00E3786D" w:rsidRDefault="0037354F" w:rsidP="003878E1">
            <w:pPr>
              <w:spacing w:before="40" w:after="40"/>
              <w:jc w:val="both"/>
              <w:rPr>
                <w:rFonts w:ascii="Times New Roman" w:hAnsi="Times New Roman"/>
                <w:b/>
                <w:color w:val="FF0000"/>
                <w:sz w:val="24"/>
                <w:szCs w:val="24"/>
              </w:rPr>
            </w:pPr>
            <w:r w:rsidRPr="00F968B2">
              <w:rPr>
                <w:rFonts w:ascii="Times New Roman" w:hAnsi="Times New Roman"/>
                <w:sz w:val="24"/>
                <w:szCs w:val="24"/>
              </w:rPr>
              <w:t xml:space="preserve">Refundacja kosztów dojazdu adresata programu na spotkanie z ekspertem PFRON lub kosztów dojazdu eksperta PFRON na spotkanie z adresatem programu – w zależności od poniesionych kosztów, nie więcej niż </w:t>
            </w:r>
            <w:r w:rsidRPr="00F968B2">
              <w:rPr>
                <w:rFonts w:ascii="Times New Roman" w:hAnsi="Times New Roman"/>
                <w:b/>
                <w:sz w:val="24"/>
                <w:szCs w:val="24"/>
              </w:rPr>
              <w:t>2</w:t>
            </w:r>
            <w:r w:rsidR="003538D8" w:rsidRPr="00F968B2">
              <w:rPr>
                <w:rFonts w:ascii="Times New Roman" w:hAnsi="Times New Roman"/>
                <w:b/>
                <w:sz w:val="24"/>
                <w:szCs w:val="24"/>
              </w:rPr>
              <w:t>2</w:t>
            </w:r>
            <w:r w:rsidRPr="00F968B2">
              <w:rPr>
                <w:rFonts w:ascii="Times New Roman" w:hAnsi="Times New Roman"/>
                <w:b/>
                <w:sz w:val="24"/>
                <w:szCs w:val="24"/>
              </w:rPr>
              <w:t>0 zł.</w:t>
            </w:r>
            <w:r w:rsidR="003538D8" w:rsidRPr="00F968B2">
              <w:rPr>
                <w:rFonts w:ascii="Times New Roman" w:hAnsi="Times New Roman"/>
                <w:b/>
                <w:sz w:val="24"/>
                <w:szCs w:val="24"/>
              </w:rPr>
              <w:t xml:space="preserve"> </w:t>
            </w:r>
            <w:r w:rsidR="003538D8" w:rsidRPr="00F968B2">
              <w:rPr>
                <w:rFonts w:ascii="Times New Roman" w:hAnsi="Times New Roman"/>
                <w:bCs/>
                <w:sz w:val="24"/>
                <w:szCs w:val="24"/>
              </w:rPr>
              <w:t>(na podstawie przedłożonych przez wnioskodawcę dowodów poniesienia kosztów),</w:t>
            </w:r>
          </w:p>
        </w:tc>
      </w:tr>
      <w:tr w:rsidR="00AA649A" w:rsidRPr="00833E58" w14:paraId="5AFFA5E6"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3DB68FE3" w14:textId="77777777" w:rsidR="00AA649A" w:rsidRPr="00833E58" w:rsidRDefault="00AA649A" w:rsidP="003878E1">
            <w:pPr>
              <w:pStyle w:val="Akapitzlist"/>
              <w:spacing w:before="40" w:after="40"/>
              <w:ind w:left="0"/>
              <w:rPr>
                <w:rFonts w:ascii="Times New Roman" w:hAnsi="Times New Roman"/>
                <w:b/>
                <w:sz w:val="24"/>
                <w:szCs w:val="24"/>
              </w:rPr>
            </w:pPr>
            <w:r w:rsidRPr="00833E58">
              <w:rPr>
                <w:rFonts w:ascii="Times New Roman" w:hAnsi="Times New Roman"/>
                <w:b/>
                <w:sz w:val="24"/>
                <w:szCs w:val="24"/>
              </w:rPr>
              <w:t>Udział własny:</w:t>
            </w:r>
          </w:p>
        </w:tc>
        <w:tc>
          <w:tcPr>
            <w:tcW w:w="8505" w:type="dxa"/>
            <w:tcBorders>
              <w:top w:val="single" w:sz="4" w:space="0" w:color="auto"/>
              <w:left w:val="single" w:sz="4" w:space="0" w:color="auto"/>
              <w:bottom w:val="single" w:sz="4" w:space="0" w:color="auto"/>
              <w:right w:val="single" w:sz="4" w:space="0" w:color="auto"/>
            </w:tcBorders>
            <w:vAlign w:val="center"/>
            <w:hideMark/>
          </w:tcPr>
          <w:p w14:paraId="1FBAC40B" w14:textId="497F9AC1" w:rsidR="00AA649A" w:rsidRPr="00E3786D" w:rsidRDefault="00D3273A" w:rsidP="003878E1">
            <w:pPr>
              <w:pStyle w:val="Akapitzlist"/>
              <w:spacing w:before="40" w:after="40"/>
              <w:ind w:left="0"/>
              <w:jc w:val="both"/>
              <w:rPr>
                <w:rFonts w:ascii="Times New Roman" w:hAnsi="Times New Roman"/>
                <w:color w:val="FF0000"/>
                <w:sz w:val="24"/>
                <w:szCs w:val="24"/>
              </w:rPr>
            </w:pPr>
            <w:r w:rsidRPr="00F331A8">
              <w:rPr>
                <w:rFonts w:ascii="Times New Roman" w:hAnsi="Times New Roman"/>
                <w:color w:val="000000" w:themeColor="text1"/>
                <w:sz w:val="24"/>
                <w:szCs w:val="24"/>
              </w:rPr>
              <w:t>co najmniej 10 % ceny brutto zakupu/usługi</w:t>
            </w:r>
          </w:p>
        </w:tc>
      </w:tr>
      <w:tr w:rsidR="00AA649A" w:rsidRPr="00833E58" w14:paraId="3D9AA911"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1C8C4279" w14:textId="77777777" w:rsidR="00AA649A" w:rsidRPr="00833E58" w:rsidRDefault="00AA649A" w:rsidP="003878E1">
            <w:pPr>
              <w:pStyle w:val="Akapitzlist"/>
              <w:spacing w:before="40" w:after="40"/>
              <w:ind w:left="0"/>
              <w:rPr>
                <w:rFonts w:ascii="Times New Roman" w:hAnsi="Times New Roman"/>
                <w:b/>
                <w:sz w:val="24"/>
                <w:szCs w:val="24"/>
              </w:rPr>
            </w:pPr>
            <w:r w:rsidRPr="00833E58">
              <w:rPr>
                <w:rFonts w:ascii="Times New Roman" w:hAnsi="Times New Roman"/>
                <w:b/>
                <w:sz w:val="24"/>
                <w:szCs w:val="24"/>
              </w:rPr>
              <w:t>Częstotliwość udzielania pomocy:</w:t>
            </w:r>
          </w:p>
        </w:tc>
        <w:tc>
          <w:tcPr>
            <w:tcW w:w="8505" w:type="dxa"/>
            <w:tcBorders>
              <w:top w:val="single" w:sz="4" w:space="0" w:color="auto"/>
              <w:left w:val="single" w:sz="4" w:space="0" w:color="auto"/>
              <w:bottom w:val="single" w:sz="4" w:space="0" w:color="auto"/>
              <w:right w:val="single" w:sz="4" w:space="0" w:color="auto"/>
            </w:tcBorders>
            <w:vAlign w:val="center"/>
            <w:hideMark/>
          </w:tcPr>
          <w:p w14:paraId="4BDECE3C" w14:textId="77777777" w:rsidR="00AA649A" w:rsidRPr="00E3786D" w:rsidRDefault="00AA649A" w:rsidP="003878E1">
            <w:pPr>
              <w:pStyle w:val="Akapitzlist"/>
              <w:spacing w:before="40" w:after="40"/>
              <w:ind w:left="0"/>
              <w:jc w:val="both"/>
              <w:rPr>
                <w:rFonts w:ascii="Times New Roman" w:hAnsi="Times New Roman"/>
                <w:color w:val="FF0000"/>
                <w:sz w:val="24"/>
                <w:szCs w:val="24"/>
              </w:rPr>
            </w:pPr>
            <w:r w:rsidRPr="004A60C6">
              <w:rPr>
                <w:rFonts w:ascii="Times New Roman" w:hAnsi="Times New Roman"/>
                <w:sz w:val="24"/>
                <w:szCs w:val="24"/>
              </w:rPr>
              <w:t xml:space="preserve">ponowna pomoc może być udzielona </w:t>
            </w:r>
            <w:r w:rsidR="00FB689F" w:rsidRPr="004A60C6">
              <w:rPr>
                <w:rFonts w:ascii="Times New Roman" w:hAnsi="Times New Roman"/>
                <w:sz w:val="24"/>
                <w:szCs w:val="24"/>
              </w:rPr>
              <w:t>po upływie 3 lat, licząc od początku roku następującego po roku, w którym udzielono pomocy,</w:t>
            </w:r>
          </w:p>
        </w:tc>
      </w:tr>
      <w:tr w:rsidR="00AA649A" w:rsidRPr="00833E58" w14:paraId="5A03DB6A"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7154BFC6" w14:textId="77777777" w:rsidR="00AA649A" w:rsidRPr="00833E58" w:rsidRDefault="00AA649A" w:rsidP="003878E1">
            <w:pPr>
              <w:pStyle w:val="Akapitzlist"/>
              <w:spacing w:before="40" w:after="40"/>
              <w:ind w:left="0"/>
              <w:rPr>
                <w:rFonts w:ascii="Times New Roman" w:hAnsi="Times New Roman"/>
                <w:b/>
                <w:sz w:val="24"/>
                <w:szCs w:val="24"/>
              </w:rPr>
            </w:pPr>
            <w:r w:rsidRPr="00833E58">
              <w:rPr>
                <w:rFonts w:ascii="Times New Roman" w:hAnsi="Times New Roman"/>
                <w:b/>
                <w:sz w:val="24"/>
                <w:szCs w:val="24"/>
              </w:rPr>
              <w:t>Refundacja poniesionych kosztów:</w:t>
            </w:r>
          </w:p>
        </w:tc>
        <w:tc>
          <w:tcPr>
            <w:tcW w:w="8505" w:type="dxa"/>
            <w:tcBorders>
              <w:top w:val="single" w:sz="4" w:space="0" w:color="auto"/>
              <w:left w:val="single" w:sz="4" w:space="0" w:color="auto"/>
              <w:bottom w:val="single" w:sz="4" w:space="0" w:color="auto"/>
              <w:right w:val="single" w:sz="4" w:space="0" w:color="auto"/>
            </w:tcBorders>
            <w:vAlign w:val="center"/>
          </w:tcPr>
          <w:p w14:paraId="5B4DFD86" w14:textId="77777777" w:rsidR="00AA649A" w:rsidRPr="00E3786D" w:rsidRDefault="00FB689F" w:rsidP="003878E1">
            <w:pPr>
              <w:pStyle w:val="Akapitzlist"/>
              <w:spacing w:before="40" w:after="40"/>
              <w:ind w:left="0"/>
              <w:jc w:val="both"/>
              <w:rPr>
                <w:rFonts w:ascii="Times New Roman" w:hAnsi="Times New Roman"/>
                <w:color w:val="FF0000"/>
                <w:sz w:val="24"/>
                <w:szCs w:val="24"/>
              </w:rPr>
            </w:pPr>
            <w:r w:rsidRPr="009A037A">
              <w:rPr>
                <w:rFonts w:ascii="Times New Roman" w:hAnsi="Times New Roman"/>
                <w:sz w:val="24"/>
                <w:szCs w:val="24"/>
              </w:rPr>
              <w:t>wyłącznie koszty poniesione po zawarciu umowy dofinansowania,</w:t>
            </w:r>
          </w:p>
        </w:tc>
      </w:tr>
      <w:tr w:rsidR="003627C8" w:rsidRPr="00833E58" w14:paraId="5EC49E31"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26365186" w14:textId="37F59F35" w:rsidR="003627C8" w:rsidRPr="00833E58" w:rsidRDefault="003627C8" w:rsidP="003878E1">
            <w:pPr>
              <w:pStyle w:val="Akapitzlist"/>
              <w:spacing w:before="40" w:after="40"/>
              <w:ind w:left="0"/>
              <w:rPr>
                <w:rFonts w:ascii="Times New Roman" w:hAnsi="Times New Roman"/>
                <w:b/>
                <w:sz w:val="24"/>
                <w:szCs w:val="24"/>
              </w:rPr>
            </w:pPr>
            <w:r>
              <w:rPr>
                <w:rFonts w:ascii="Times New Roman" w:hAnsi="Times New Roman"/>
                <w:b/>
                <w:sz w:val="24"/>
                <w:szCs w:val="24"/>
              </w:rPr>
              <w:t>Formy i zakres pomocy:</w:t>
            </w:r>
          </w:p>
        </w:tc>
        <w:tc>
          <w:tcPr>
            <w:tcW w:w="8505" w:type="dxa"/>
            <w:tcBorders>
              <w:top w:val="single" w:sz="4" w:space="0" w:color="auto"/>
              <w:left w:val="single" w:sz="4" w:space="0" w:color="auto"/>
              <w:bottom w:val="single" w:sz="4" w:space="0" w:color="auto"/>
              <w:right w:val="single" w:sz="4" w:space="0" w:color="auto"/>
            </w:tcBorders>
            <w:vAlign w:val="center"/>
          </w:tcPr>
          <w:p w14:paraId="7EAF7F42" w14:textId="4D6ADF07" w:rsidR="003627C8" w:rsidRPr="00CD6ECB" w:rsidRDefault="00130483" w:rsidP="00E017FF">
            <w:pPr>
              <w:pStyle w:val="Akapitzlist"/>
              <w:numPr>
                <w:ilvl w:val="0"/>
                <w:numId w:val="20"/>
              </w:numPr>
              <w:spacing w:before="40" w:after="40"/>
              <w:ind w:left="175" w:hanging="142"/>
              <w:jc w:val="both"/>
              <w:rPr>
                <w:rFonts w:ascii="Times New Roman" w:hAnsi="Times New Roman"/>
                <w:sz w:val="24"/>
                <w:szCs w:val="24"/>
              </w:rPr>
            </w:pPr>
            <w:r>
              <w:rPr>
                <w:rFonts w:ascii="Times New Roman" w:hAnsi="Times New Roman"/>
                <w:sz w:val="24"/>
                <w:szCs w:val="24"/>
              </w:rPr>
              <w:t xml:space="preserve"> </w:t>
            </w:r>
            <w:r w:rsidR="00E017FF" w:rsidRPr="00CD6ECB">
              <w:rPr>
                <w:rFonts w:ascii="Times New Roman" w:hAnsi="Times New Roman"/>
                <w:sz w:val="24"/>
                <w:szCs w:val="24"/>
              </w:rPr>
              <w:t>zakup wózka inwalidzkiego o napędzie elektrycznym</w:t>
            </w:r>
            <w:r w:rsidR="0090769A" w:rsidRPr="00CD6ECB">
              <w:rPr>
                <w:rFonts w:ascii="Times New Roman" w:hAnsi="Times New Roman"/>
                <w:sz w:val="24"/>
                <w:szCs w:val="24"/>
              </w:rPr>
              <w:t xml:space="preserve"> – wózek inwalidzki wyposażony w napęd elektryczny i akumulatory, przeznaczony do przemieszczania się głównie wewnątrz, ale także na zewnątrz </w:t>
            </w:r>
            <w:r w:rsidR="000A22FA" w:rsidRPr="00CD6ECB">
              <w:rPr>
                <w:rFonts w:ascii="Times New Roman" w:hAnsi="Times New Roman"/>
                <w:sz w:val="24"/>
                <w:szCs w:val="24"/>
              </w:rPr>
              <w:t>pomieszczeń</w:t>
            </w:r>
            <w:r w:rsidR="0090769A" w:rsidRPr="00CD6ECB">
              <w:rPr>
                <w:rFonts w:ascii="Times New Roman" w:hAnsi="Times New Roman"/>
                <w:sz w:val="24"/>
                <w:szCs w:val="24"/>
              </w:rPr>
              <w:t xml:space="preserve">, wraz z wyposażeniem, </w:t>
            </w:r>
            <w:r w:rsidR="000A22FA" w:rsidRPr="00CD6ECB">
              <w:rPr>
                <w:rFonts w:ascii="Times New Roman" w:hAnsi="Times New Roman"/>
                <w:sz w:val="24"/>
                <w:szCs w:val="24"/>
              </w:rPr>
              <w:t>także</w:t>
            </w:r>
            <w:r w:rsidR="0090769A" w:rsidRPr="00CD6ECB">
              <w:rPr>
                <w:rFonts w:ascii="Times New Roman" w:hAnsi="Times New Roman"/>
                <w:sz w:val="24"/>
                <w:szCs w:val="24"/>
              </w:rPr>
              <w:t xml:space="preserve"> dodatkowym, również z pomocą opiekuna; wózek poprawia lub utrzymuje wydolność osoby niepełnosprawnej ruchowo w zakresie mobilności użytecznej w czynnościach codziennych i samoobsłudze, a także uczestniczenia społecznego (w szczególności uczestniczenia w edu</w:t>
            </w:r>
            <w:r w:rsidR="000A22FA" w:rsidRPr="00CD6ECB">
              <w:rPr>
                <w:rFonts w:ascii="Times New Roman" w:hAnsi="Times New Roman"/>
                <w:sz w:val="24"/>
                <w:szCs w:val="24"/>
              </w:rPr>
              <w:t>kacji, wykonywania pracy zarobkowej),</w:t>
            </w:r>
          </w:p>
          <w:p w14:paraId="0CE2402C" w14:textId="17FAED81" w:rsidR="00E017FF" w:rsidRPr="00CD6ECB" w:rsidRDefault="00130483" w:rsidP="00E017FF">
            <w:pPr>
              <w:pStyle w:val="Akapitzlist"/>
              <w:numPr>
                <w:ilvl w:val="0"/>
                <w:numId w:val="20"/>
              </w:numPr>
              <w:spacing w:before="40" w:after="40"/>
              <w:ind w:left="175" w:hanging="142"/>
              <w:jc w:val="both"/>
              <w:rPr>
                <w:rFonts w:ascii="Times New Roman" w:hAnsi="Times New Roman"/>
                <w:sz w:val="24"/>
                <w:szCs w:val="24"/>
              </w:rPr>
            </w:pPr>
            <w:r>
              <w:rPr>
                <w:rFonts w:ascii="Times New Roman" w:hAnsi="Times New Roman"/>
                <w:sz w:val="24"/>
                <w:szCs w:val="24"/>
              </w:rPr>
              <w:t xml:space="preserve"> </w:t>
            </w:r>
            <w:r w:rsidR="00E017FF" w:rsidRPr="00CD6ECB">
              <w:rPr>
                <w:rFonts w:ascii="Times New Roman" w:hAnsi="Times New Roman"/>
                <w:sz w:val="24"/>
                <w:szCs w:val="24"/>
              </w:rPr>
              <w:t>koszty dojazdu adresata programu na spotkanie z ekspertem</w:t>
            </w:r>
            <w:r w:rsidR="002B749E" w:rsidRPr="00CD6ECB">
              <w:rPr>
                <w:rFonts w:ascii="Times New Roman" w:hAnsi="Times New Roman"/>
                <w:sz w:val="24"/>
                <w:szCs w:val="24"/>
              </w:rPr>
              <w:t>,</w:t>
            </w:r>
          </w:p>
        </w:tc>
      </w:tr>
      <w:tr w:rsidR="00FB1E52" w:rsidRPr="00833E58" w14:paraId="49DFB54D"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47AAE1E5" w14:textId="371EBB21" w:rsidR="00FB1E52" w:rsidRDefault="00FB1E52" w:rsidP="003878E1">
            <w:pPr>
              <w:pStyle w:val="Akapitzlist"/>
              <w:spacing w:before="40" w:after="40"/>
              <w:ind w:left="0"/>
              <w:rPr>
                <w:rFonts w:ascii="Times New Roman" w:hAnsi="Times New Roman"/>
                <w:b/>
                <w:sz w:val="24"/>
                <w:szCs w:val="24"/>
              </w:rPr>
            </w:pPr>
            <w:r>
              <w:rPr>
                <w:rFonts w:ascii="Times New Roman" w:hAnsi="Times New Roman"/>
                <w:b/>
                <w:sz w:val="24"/>
                <w:szCs w:val="24"/>
              </w:rPr>
              <w:t>Zaświadczenie lekarskie:</w:t>
            </w:r>
          </w:p>
        </w:tc>
        <w:tc>
          <w:tcPr>
            <w:tcW w:w="8505" w:type="dxa"/>
            <w:tcBorders>
              <w:top w:val="single" w:sz="4" w:space="0" w:color="auto"/>
              <w:left w:val="single" w:sz="4" w:space="0" w:color="auto"/>
              <w:bottom w:val="single" w:sz="4" w:space="0" w:color="auto"/>
              <w:right w:val="single" w:sz="4" w:space="0" w:color="auto"/>
            </w:tcBorders>
            <w:vAlign w:val="center"/>
          </w:tcPr>
          <w:p w14:paraId="036F901B" w14:textId="77777777" w:rsidR="00FB1E52" w:rsidRPr="00CD6ECB" w:rsidRDefault="008E7F06" w:rsidP="008E7F06">
            <w:pPr>
              <w:spacing w:before="40" w:after="40"/>
              <w:jc w:val="both"/>
              <w:rPr>
                <w:rFonts w:ascii="Times New Roman" w:hAnsi="Times New Roman"/>
                <w:sz w:val="24"/>
                <w:szCs w:val="24"/>
              </w:rPr>
            </w:pPr>
            <w:r w:rsidRPr="00CD6ECB">
              <w:rPr>
                <w:rFonts w:ascii="Times New Roman" w:hAnsi="Times New Roman"/>
                <w:sz w:val="24"/>
                <w:szCs w:val="24"/>
              </w:rPr>
              <w:t xml:space="preserve">wymagane zaświadczenie lekarza specjalisty potwierdzające, iż stan zdrowia osoby niepełnosprawnej oraz poziom dysfunkcji narządu ruchu wyklucza samodzielne poruszanie się i przemieszczanie przy pomocy ręcznego wózka inwalidzkiego; brak takiej możliwości powinien wynikać z dysfunkcji charakteryzującej się znacznie obniżoną sprawności ruchową w zakresie najmniej jednej kończyny dolnej i górnej; stan ten może wynikać ze schorzeń o różnej etiologii (m.in. amputacje, porażenia mózgowe, choroby </w:t>
            </w:r>
            <w:proofErr w:type="spellStart"/>
            <w:r w:rsidRPr="00CD6ECB">
              <w:rPr>
                <w:rFonts w:ascii="Times New Roman" w:hAnsi="Times New Roman"/>
                <w:sz w:val="24"/>
                <w:szCs w:val="24"/>
              </w:rPr>
              <w:t>neuromięśniowe</w:t>
            </w:r>
            <w:proofErr w:type="spellEnd"/>
            <w:r w:rsidRPr="00CD6ECB">
              <w:rPr>
                <w:rFonts w:ascii="Times New Roman" w:hAnsi="Times New Roman"/>
                <w:sz w:val="24"/>
                <w:szCs w:val="24"/>
              </w:rPr>
              <w:t>) i musi być potwierdzony zaświadczeniem lekarskim; oceniając zasadność dofinansowania zakupu wózka inwalidzkiego o napędzie elektrycznym należy brać pod uwagę, czy:</w:t>
            </w:r>
          </w:p>
          <w:p w14:paraId="22E27AB2" w14:textId="55720019" w:rsidR="008E7F06" w:rsidRPr="00CD6ECB" w:rsidRDefault="008E7F06" w:rsidP="008E7F06">
            <w:pPr>
              <w:pStyle w:val="Akapitzlist"/>
              <w:numPr>
                <w:ilvl w:val="0"/>
                <w:numId w:val="30"/>
              </w:numPr>
              <w:spacing w:before="40" w:after="40"/>
              <w:ind w:left="316" w:hanging="316"/>
              <w:jc w:val="both"/>
              <w:rPr>
                <w:rFonts w:ascii="Times New Roman" w:hAnsi="Times New Roman"/>
                <w:sz w:val="24"/>
                <w:szCs w:val="24"/>
              </w:rPr>
            </w:pPr>
            <w:r w:rsidRPr="00CD6ECB">
              <w:rPr>
                <w:rFonts w:ascii="Times New Roman" w:hAnsi="Times New Roman"/>
                <w:sz w:val="24"/>
                <w:szCs w:val="24"/>
              </w:rPr>
              <w:t>korzystanie z wózka o napędzie elektrycznym jest wskazane z punktu widzenia procesu rehabilitacji (czy nie spowoduje wstrzymania lub pogorszenia tego procesu),</w:t>
            </w:r>
          </w:p>
          <w:p w14:paraId="2DE010FB" w14:textId="59177661" w:rsidR="008E7F06" w:rsidRPr="00CD6ECB" w:rsidRDefault="008E7F06" w:rsidP="008E7F06">
            <w:pPr>
              <w:pStyle w:val="Akapitzlist"/>
              <w:numPr>
                <w:ilvl w:val="0"/>
                <w:numId w:val="30"/>
              </w:numPr>
              <w:spacing w:before="40" w:after="40"/>
              <w:ind w:left="316" w:hanging="316"/>
              <w:jc w:val="both"/>
              <w:rPr>
                <w:rFonts w:ascii="Times New Roman" w:hAnsi="Times New Roman"/>
                <w:sz w:val="24"/>
                <w:szCs w:val="24"/>
              </w:rPr>
            </w:pPr>
            <w:r w:rsidRPr="00CD6ECB">
              <w:rPr>
                <w:rFonts w:ascii="Times New Roman" w:hAnsi="Times New Roman"/>
                <w:sz w:val="24"/>
                <w:szCs w:val="24"/>
              </w:rPr>
              <w:t>korzystanie z wózka o napędzie elektrycznym wpłynie niekorzystnie na sprawność kończyn,</w:t>
            </w:r>
          </w:p>
          <w:p w14:paraId="69B81DC3" w14:textId="77777777" w:rsidR="008E7F06" w:rsidRPr="00CD6ECB" w:rsidRDefault="008E7F06" w:rsidP="008E7F06">
            <w:pPr>
              <w:pStyle w:val="Akapitzlist"/>
              <w:numPr>
                <w:ilvl w:val="0"/>
                <w:numId w:val="30"/>
              </w:numPr>
              <w:spacing w:before="40" w:after="40"/>
              <w:ind w:left="316" w:hanging="316"/>
              <w:jc w:val="both"/>
              <w:rPr>
                <w:rFonts w:ascii="Times New Roman" w:hAnsi="Times New Roman"/>
                <w:sz w:val="24"/>
                <w:szCs w:val="24"/>
              </w:rPr>
            </w:pPr>
            <w:r w:rsidRPr="00CD6ECB">
              <w:rPr>
                <w:rFonts w:ascii="Times New Roman" w:hAnsi="Times New Roman"/>
                <w:sz w:val="24"/>
                <w:szCs w:val="24"/>
              </w:rPr>
              <w:t>istnieją przeciwskazania do korzystania z wózka o napędzie elektrycznym (np. utraty przytomności, epilepsja),</w:t>
            </w:r>
          </w:p>
          <w:p w14:paraId="01A8F586" w14:textId="340306F4" w:rsidR="008E7F06" w:rsidRPr="00CD6ECB" w:rsidRDefault="008E7F06" w:rsidP="008E7F06">
            <w:pPr>
              <w:pStyle w:val="Akapitzlist"/>
              <w:numPr>
                <w:ilvl w:val="0"/>
                <w:numId w:val="30"/>
              </w:numPr>
              <w:spacing w:before="40" w:after="40"/>
              <w:ind w:left="316" w:hanging="316"/>
              <w:jc w:val="both"/>
              <w:rPr>
                <w:rFonts w:ascii="Times New Roman" w:hAnsi="Times New Roman"/>
                <w:sz w:val="24"/>
                <w:szCs w:val="24"/>
              </w:rPr>
            </w:pPr>
            <w:r w:rsidRPr="00CD6ECB">
              <w:rPr>
                <w:rFonts w:ascii="Times New Roman" w:hAnsi="Times New Roman"/>
                <w:sz w:val="24"/>
                <w:szCs w:val="24"/>
              </w:rPr>
              <w:t>zakres i rodzaj ograniczeń stanowi poważne utrudnienie w samodzielnym funkcjonowaniu osoby niepełnosprawnej,</w:t>
            </w:r>
          </w:p>
        </w:tc>
      </w:tr>
      <w:tr w:rsidR="00FB1E52" w:rsidRPr="00833E58" w14:paraId="01333BDB" w14:textId="77777777" w:rsidTr="00E46517">
        <w:trPr>
          <w:trHeight w:val="179"/>
        </w:trPr>
        <w:tc>
          <w:tcPr>
            <w:tcW w:w="2268"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60642FDC" w14:textId="1CCA0197" w:rsidR="00FB1E52" w:rsidRDefault="00FB1E52" w:rsidP="003878E1">
            <w:pPr>
              <w:pStyle w:val="Akapitzlist"/>
              <w:spacing w:before="40" w:after="40"/>
              <w:ind w:left="0"/>
              <w:rPr>
                <w:rFonts w:ascii="Times New Roman" w:hAnsi="Times New Roman"/>
                <w:b/>
                <w:sz w:val="24"/>
                <w:szCs w:val="24"/>
              </w:rPr>
            </w:pPr>
            <w:r>
              <w:rPr>
                <w:rFonts w:ascii="Times New Roman" w:hAnsi="Times New Roman"/>
                <w:b/>
                <w:sz w:val="24"/>
                <w:szCs w:val="24"/>
              </w:rPr>
              <w:t>Inne uwagi:</w:t>
            </w:r>
          </w:p>
        </w:tc>
        <w:tc>
          <w:tcPr>
            <w:tcW w:w="8505" w:type="dxa"/>
            <w:tcBorders>
              <w:top w:val="single" w:sz="4" w:space="0" w:color="auto"/>
              <w:left w:val="single" w:sz="4" w:space="0" w:color="auto"/>
              <w:bottom w:val="single" w:sz="4" w:space="0" w:color="auto"/>
              <w:right w:val="single" w:sz="4" w:space="0" w:color="auto"/>
            </w:tcBorders>
            <w:vAlign w:val="center"/>
          </w:tcPr>
          <w:p w14:paraId="7E8CF8D7" w14:textId="2361E4CF" w:rsidR="00FB1E52" w:rsidRPr="00E3786D" w:rsidRDefault="00FB1E52" w:rsidP="00130483">
            <w:pPr>
              <w:pStyle w:val="Akapitzlist"/>
              <w:numPr>
                <w:ilvl w:val="0"/>
                <w:numId w:val="35"/>
              </w:numPr>
              <w:spacing w:before="40" w:after="40"/>
              <w:ind w:left="211" w:hanging="211"/>
              <w:jc w:val="both"/>
              <w:rPr>
                <w:rFonts w:ascii="Times New Roman" w:hAnsi="Times New Roman"/>
                <w:color w:val="FF0000"/>
                <w:sz w:val="24"/>
                <w:szCs w:val="24"/>
              </w:rPr>
            </w:pPr>
            <w:r w:rsidRPr="00E46517">
              <w:rPr>
                <w:rFonts w:ascii="Times New Roman" w:hAnsi="Times New Roman"/>
                <w:sz w:val="24"/>
                <w:szCs w:val="24"/>
              </w:rPr>
              <w:t>osoba niepełnosprawna ubiegająca się o pomoc, która nie jest zatrudniona ani nie uczy</w:t>
            </w:r>
            <w:r w:rsidR="00E46517" w:rsidRPr="00E46517">
              <w:rPr>
                <w:rFonts w:ascii="Times New Roman" w:hAnsi="Times New Roman"/>
                <w:sz w:val="24"/>
                <w:szCs w:val="24"/>
              </w:rPr>
              <w:t xml:space="preserve"> się</w:t>
            </w:r>
            <w:r w:rsidRPr="00E46517">
              <w:rPr>
                <w:rFonts w:ascii="Times New Roman" w:hAnsi="Times New Roman"/>
                <w:sz w:val="24"/>
                <w:szCs w:val="24"/>
              </w:rPr>
              <w:t>, zobowiązana jest dostarczyć wraz z wnioskiem zlecenie na zaopatrzenie w wyroby medyczne na wózek inwalidzki o napędzie elektrycznym potwierdzone przez Narodowy Fundusz Zdrowia,</w:t>
            </w:r>
          </w:p>
        </w:tc>
      </w:tr>
    </w:tbl>
    <w:p w14:paraId="247E779E" w14:textId="77777777" w:rsidR="00AA649A" w:rsidRPr="00833E58" w:rsidRDefault="00AA649A" w:rsidP="002D6855">
      <w:pPr>
        <w:tabs>
          <w:tab w:val="left" w:pos="567"/>
        </w:tabs>
        <w:spacing w:after="0" w:line="240" w:lineRule="auto"/>
        <w:rPr>
          <w:rFonts w:ascii="Times New Roman" w:hAnsi="Times New Roman"/>
          <w:b/>
          <w:color w:val="943634" w:themeColor="accent2" w:themeShade="BF"/>
          <w:sz w:val="24"/>
          <w:szCs w:val="24"/>
          <w:u w:val="single"/>
        </w:rPr>
      </w:pPr>
    </w:p>
    <w:p w14:paraId="22BFA3BE" w14:textId="77777777" w:rsidR="002D6855" w:rsidRPr="00833E58" w:rsidRDefault="002D6855" w:rsidP="00203E05">
      <w:pPr>
        <w:spacing w:after="0" w:line="240" w:lineRule="auto"/>
        <w:ind w:left="1701" w:hanging="1701"/>
        <w:rPr>
          <w:rFonts w:ascii="Times New Roman" w:hAnsi="Times New Roman"/>
          <w:b/>
          <w:color w:val="943634" w:themeColor="accent2" w:themeShade="BF"/>
          <w:sz w:val="24"/>
          <w:szCs w:val="24"/>
        </w:rPr>
      </w:pPr>
      <w:r w:rsidRPr="00833E58">
        <w:rPr>
          <w:rFonts w:ascii="Times New Roman" w:hAnsi="Times New Roman"/>
          <w:b/>
          <w:color w:val="943634" w:themeColor="accent2" w:themeShade="BF"/>
          <w:sz w:val="24"/>
          <w:szCs w:val="24"/>
        </w:rPr>
        <w:t xml:space="preserve">     </w:t>
      </w:r>
      <w:r w:rsidRPr="006C499F">
        <w:rPr>
          <w:rFonts w:ascii="Times New Roman" w:hAnsi="Times New Roman"/>
          <w:b/>
          <w:color w:val="943634" w:themeColor="accent2" w:themeShade="BF"/>
          <w:sz w:val="24"/>
          <w:szCs w:val="24"/>
        </w:rPr>
        <w:t>Zadanie Nr 2 – pomoc w utrzymaniu sprawności technicznej posiadanego</w:t>
      </w:r>
      <w:r w:rsidR="00014D83" w:rsidRPr="006C499F">
        <w:rPr>
          <w:rFonts w:ascii="Times New Roman" w:hAnsi="Times New Roman"/>
          <w:b/>
          <w:color w:val="943634" w:themeColor="accent2" w:themeShade="BF"/>
          <w:sz w:val="24"/>
          <w:szCs w:val="24"/>
        </w:rPr>
        <w:t xml:space="preserve"> skutera  lub</w:t>
      </w:r>
      <w:r w:rsidRPr="006C499F">
        <w:rPr>
          <w:rFonts w:ascii="Times New Roman" w:hAnsi="Times New Roman"/>
          <w:b/>
          <w:color w:val="943634" w:themeColor="accent2" w:themeShade="BF"/>
          <w:sz w:val="24"/>
          <w:szCs w:val="24"/>
        </w:rPr>
        <w:t xml:space="preserve"> wózka o napędzie  elektrycznym</w:t>
      </w:r>
    </w:p>
    <w:p w14:paraId="2CF98478" w14:textId="77777777" w:rsidR="002D6855" w:rsidRPr="00A60AFA" w:rsidRDefault="002D6855" w:rsidP="002D6855">
      <w:pPr>
        <w:spacing w:after="0" w:line="240" w:lineRule="auto"/>
        <w:ind w:left="1701" w:hanging="1701"/>
        <w:rPr>
          <w:rFonts w:ascii="Times New Roman" w:hAnsi="Times New Roman"/>
          <w:sz w:val="10"/>
          <w:szCs w:val="10"/>
        </w:rPr>
      </w:pPr>
    </w:p>
    <w:tbl>
      <w:tblPr>
        <w:tblStyle w:val="Tabela-Siatka"/>
        <w:tblW w:w="10773" w:type="dxa"/>
        <w:tblInd w:w="250" w:type="dxa"/>
        <w:tblLook w:val="04A0" w:firstRow="1" w:lastRow="0" w:firstColumn="1" w:lastColumn="0" w:noHBand="0" w:noVBand="1"/>
      </w:tblPr>
      <w:tblGrid>
        <w:gridCol w:w="2268"/>
        <w:gridCol w:w="8505"/>
      </w:tblGrid>
      <w:tr w:rsidR="002D6855" w:rsidRPr="00833E58" w14:paraId="3A720665"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7B5BBE44" w14:textId="77777777" w:rsidR="002D6855" w:rsidRPr="00833E58" w:rsidRDefault="002D6855" w:rsidP="00E15E15">
            <w:pPr>
              <w:pStyle w:val="Akapitzlist"/>
              <w:spacing w:before="40" w:after="40"/>
              <w:ind w:left="0"/>
              <w:rPr>
                <w:rFonts w:ascii="Times New Roman" w:hAnsi="Times New Roman"/>
                <w:b/>
                <w:sz w:val="24"/>
                <w:szCs w:val="24"/>
              </w:rPr>
            </w:pPr>
            <w:r w:rsidRPr="00833E58">
              <w:rPr>
                <w:rFonts w:ascii="Times New Roman" w:hAnsi="Times New Roman"/>
                <w:b/>
                <w:sz w:val="24"/>
                <w:szCs w:val="24"/>
              </w:rPr>
              <w:t>Adresatami  programu są osoby posiadające:</w:t>
            </w:r>
          </w:p>
        </w:tc>
        <w:tc>
          <w:tcPr>
            <w:tcW w:w="8505" w:type="dxa"/>
            <w:tcBorders>
              <w:top w:val="single" w:sz="4" w:space="0" w:color="auto"/>
              <w:left w:val="single" w:sz="4" w:space="0" w:color="auto"/>
              <w:bottom w:val="single" w:sz="4" w:space="0" w:color="auto"/>
              <w:right w:val="single" w:sz="4" w:space="0" w:color="auto"/>
            </w:tcBorders>
            <w:vAlign w:val="center"/>
            <w:hideMark/>
          </w:tcPr>
          <w:p w14:paraId="099F2C45" w14:textId="77777777" w:rsidR="00AA10D0" w:rsidRPr="00E3786D" w:rsidRDefault="00AA10D0" w:rsidP="00AA10D0">
            <w:pPr>
              <w:pStyle w:val="Akapitzlist"/>
              <w:numPr>
                <w:ilvl w:val="0"/>
                <w:numId w:val="2"/>
              </w:numPr>
              <w:spacing w:before="40" w:after="40"/>
              <w:ind w:left="176" w:hanging="176"/>
              <w:jc w:val="both"/>
              <w:rPr>
                <w:rFonts w:ascii="Times New Roman" w:hAnsi="Times New Roman"/>
                <w:color w:val="FF0000"/>
                <w:sz w:val="24"/>
                <w:szCs w:val="24"/>
              </w:rPr>
            </w:pPr>
            <w:r w:rsidRPr="001C402D">
              <w:rPr>
                <w:rFonts w:ascii="Times New Roman" w:hAnsi="Times New Roman"/>
                <w:sz w:val="24"/>
                <w:szCs w:val="24"/>
              </w:rPr>
              <w:t>znaczny stopień niepełnosprawności lub w przypadku osób do 16 roku życia – orzeczenie o  niepełnosprawności,</w:t>
            </w:r>
          </w:p>
        </w:tc>
      </w:tr>
      <w:tr w:rsidR="002D6855" w:rsidRPr="00833E58" w14:paraId="717C53E8"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36C146D" w14:textId="77777777" w:rsidR="002D6855" w:rsidRPr="00833E58" w:rsidRDefault="002D6855" w:rsidP="00E15E15">
            <w:pPr>
              <w:pStyle w:val="Akapitzlist"/>
              <w:spacing w:before="40" w:after="40"/>
              <w:ind w:left="0"/>
              <w:rPr>
                <w:rFonts w:ascii="Times New Roman" w:hAnsi="Times New Roman"/>
                <w:b/>
                <w:sz w:val="24"/>
                <w:szCs w:val="24"/>
              </w:rPr>
            </w:pPr>
            <w:r w:rsidRPr="00833E58">
              <w:rPr>
                <w:rFonts w:ascii="Times New Roman" w:hAnsi="Times New Roman"/>
                <w:b/>
                <w:sz w:val="24"/>
                <w:szCs w:val="24"/>
              </w:rPr>
              <w:lastRenderedPageBreak/>
              <w:t>Kwota dofinansowania:</w:t>
            </w:r>
          </w:p>
        </w:tc>
        <w:tc>
          <w:tcPr>
            <w:tcW w:w="8505" w:type="dxa"/>
            <w:tcBorders>
              <w:top w:val="single" w:sz="4" w:space="0" w:color="auto"/>
              <w:left w:val="single" w:sz="4" w:space="0" w:color="auto"/>
              <w:bottom w:val="single" w:sz="4" w:space="0" w:color="auto"/>
              <w:right w:val="single" w:sz="4" w:space="0" w:color="auto"/>
            </w:tcBorders>
            <w:vAlign w:val="center"/>
            <w:hideMark/>
          </w:tcPr>
          <w:p w14:paraId="24587B3B" w14:textId="65E80161" w:rsidR="002D6855" w:rsidRPr="00E3786D" w:rsidRDefault="0087166A" w:rsidP="00E15E15">
            <w:pPr>
              <w:spacing w:before="40" w:after="40"/>
              <w:jc w:val="both"/>
              <w:rPr>
                <w:rFonts w:ascii="Times New Roman" w:hAnsi="Times New Roman"/>
                <w:b/>
                <w:color w:val="FF0000"/>
                <w:sz w:val="24"/>
                <w:szCs w:val="24"/>
              </w:rPr>
            </w:pPr>
            <w:r w:rsidRPr="009A037A">
              <w:rPr>
                <w:rFonts w:ascii="Times New Roman" w:hAnsi="Times New Roman"/>
                <w:b/>
                <w:sz w:val="24"/>
                <w:szCs w:val="24"/>
              </w:rPr>
              <w:t xml:space="preserve">maksymalnie - </w:t>
            </w:r>
            <w:r w:rsidR="00F704F1" w:rsidRPr="009A037A">
              <w:rPr>
                <w:rFonts w:ascii="Times New Roman" w:hAnsi="Times New Roman"/>
                <w:b/>
                <w:sz w:val="24"/>
                <w:szCs w:val="24"/>
              </w:rPr>
              <w:t xml:space="preserve">3 </w:t>
            </w:r>
            <w:r w:rsidR="00434202" w:rsidRPr="009A037A">
              <w:rPr>
                <w:rFonts w:ascii="Times New Roman" w:hAnsi="Times New Roman"/>
                <w:b/>
                <w:sz w:val="24"/>
                <w:szCs w:val="24"/>
              </w:rPr>
              <w:t>85</w:t>
            </w:r>
            <w:r w:rsidR="00F704F1" w:rsidRPr="009A037A">
              <w:rPr>
                <w:rFonts w:ascii="Times New Roman" w:hAnsi="Times New Roman"/>
                <w:b/>
                <w:sz w:val="24"/>
                <w:szCs w:val="24"/>
              </w:rPr>
              <w:t>0</w:t>
            </w:r>
            <w:r w:rsidR="002D6855" w:rsidRPr="009A037A">
              <w:rPr>
                <w:rFonts w:ascii="Times New Roman" w:hAnsi="Times New Roman"/>
                <w:b/>
                <w:sz w:val="24"/>
                <w:szCs w:val="24"/>
              </w:rPr>
              <w:t xml:space="preserve"> zł</w:t>
            </w:r>
            <w:r w:rsidR="00FB689F" w:rsidRPr="009A037A">
              <w:rPr>
                <w:rFonts w:ascii="Times New Roman" w:hAnsi="Times New Roman"/>
                <w:b/>
                <w:sz w:val="24"/>
                <w:szCs w:val="24"/>
              </w:rPr>
              <w:t xml:space="preserve"> </w:t>
            </w:r>
            <w:r w:rsidR="00FB689F" w:rsidRPr="009A037A">
              <w:rPr>
                <w:rFonts w:ascii="Times New Roman" w:hAnsi="Times New Roman"/>
                <w:bCs/>
                <w:sz w:val="24"/>
                <w:szCs w:val="24"/>
              </w:rPr>
              <w:t xml:space="preserve">z czego na zakup jednego akumulatora nie więcej niż </w:t>
            </w:r>
            <w:r w:rsidR="00FB689F" w:rsidRPr="009A037A">
              <w:rPr>
                <w:rFonts w:ascii="Times New Roman" w:hAnsi="Times New Roman"/>
                <w:b/>
                <w:sz w:val="24"/>
                <w:szCs w:val="24"/>
              </w:rPr>
              <w:t>1 </w:t>
            </w:r>
            <w:r w:rsidR="00434202" w:rsidRPr="009A037A">
              <w:rPr>
                <w:rFonts w:ascii="Times New Roman" w:hAnsi="Times New Roman"/>
                <w:b/>
                <w:sz w:val="24"/>
                <w:szCs w:val="24"/>
              </w:rPr>
              <w:t>1</w:t>
            </w:r>
            <w:r w:rsidR="00FB689F" w:rsidRPr="009A037A">
              <w:rPr>
                <w:rFonts w:ascii="Times New Roman" w:hAnsi="Times New Roman"/>
                <w:b/>
                <w:sz w:val="24"/>
                <w:szCs w:val="24"/>
              </w:rPr>
              <w:t>00 zł</w:t>
            </w:r>
          </w:p>
        </w:tc>
      </w:tr>
      <w:tr w:rsidR="002D6855" w:rsidRPr="00833E58" w14:paraId="3A56FB62"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9ABE471" w14:textId="77777777" w:rsidR="002D6855" w:rsidRPr="00833E58" w:rsidRDefault="002D6855" w:rsidP="00E15E15">
            <w:pPr>
              <w:pStyle w:val="Akapitzlist"/>
              <w:spacing w:before="40" w:after="40"/>
              <w:ind w:left="0"/>
              <w:rPr>
                <w:rFonts w:ascii="Times New Roman" w:hAnsi="Times New Roman"/>
                <w:b/>
                <w:sz w:val="24"/>
                <w:szCs w:val="24"/>
              </w:rPr>
            </w:pPr>
            <w:r w:rsidRPr="00833E58">
              <w:rPr>
                <w:rFonts w:ascii="Times New Roman" w:hAnsi="Times New Roman"/>
                <w:b/>
                <w:sz w:val="24"/>
                <w:szCs w:val="24"/>
              </w:rPr>
              <w:t>Udział własny:</w:t>
            </w:r>
          </w:p>
        </w:tc>
        <w:tc>
          <w:tcPr>
            <w:tcW w:w="8505" w:type="dxa"/>
            <w:tcBorders>
              <w:top w:val="single" w:sz="4" w:space="0" w:color="auto"/>
              <w:left w:val="single" w:sz="4" w:space="0" w:color="auto"/>
              <w:bottom w:val="single" w:sz="4" w:space="0" w:color="auto"/>
              <w:right w:val="single" w:sz="4" w:space="0" w:color="auto"/>
            </w:tcBorders>
            <w:vAlign w:val="center"/>
            <w:hideMark/>
          </w:tcPr>
          <w:p w14:paraId="626791F3" w14:textId="48231F66" w:rsidR="002D6855" w:rsidRPr="00E3786D" w:rsidRDefault="002D6855" w:rsidP="00E15E15">
            <w:pPr>
              <w:pStyle w:val="Akapitzlist"/>
              <w:spacing w:before="40" w:after="40"/>
              <w:ind w:left="0"/>
              <w:jc w:val="both"/>
              <w:rPr>
                <w:rFonts w:ascii="Times New Roman" w:hAnsi="Times New Roman"/>
                <w:color w:val="FF0000"/>
                <w:sz w:val="24"/>
                <w:szCs w:val="24"/>
              </w:rPr>
            </w:pPr>
            <w:r w:rsidRPr="00D3273A">
              <w:rPr>
                <w:rFonts w:ascii="Times New Roman" w:hAnsi="Times New Roman"/>
                <w:sz w:val="24"/>
                <w:szCs w:val="24"/>
              </w:rPr>
              <w:t>nie dotyczy</w:t>
            </w:r>
          </w:p>
        </w:tc>
      </w:tr>
      <w:tr w:rsidR="002D6855" w:rsidRPr="00833E58" w14:paraId="4DD04CF7"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35F6ABDB" w14:textId="77777777" w:rsidR="002D6855" w:rsidRPr="00833E58" w:rsidRDefault="002D6855" w:rsidP="00E15E15">
            <w:pPr>
              <w:pStyle w:val="Akapitzlist"/>
              <w:spacing w:before="40" w:after="40"/>
              <w:ind w:left="0"/>
              <w:rPr>
                <w:rFonts w:ascii="Times New Roman" w:hAnsi="Times New Roman"/>
                <w:b/>
                <w:sz w:val="24"/>
                <w:szCs w:val="24"/>
              </w:rPr>
            </w:pPr>
            <w:r w:rsidRPr="00833E58">
              <w:rPr>
                <w:rFonts w:ascii="Times New Roman" w:hAnsi="Times New Roman"/>
                <w:b/>
                <w:sz w:val="24"/>
                <w:szCs w:val="24"/>
              </w:rPr>
              <w:t>Częstotliwość udzielania pomocy:</w:t>
            </w:r>
          </w:p>
        </w:tc>
        <w:tc>
          <w:tcPr>
            <w:tcW w:w="8505" w:type="dxa"/>
            <w:tcBorders>
              <w:top w:val="single" w:sz="4" w:space="0" w:color="auto"/>
              <w:left w:val="single" w:sz="4" w:space="0" w:color="auto"/>
              <w:bottom w:val="single" w:sz="4" w:space="0" w:color="auto"/>
              <w:right w:val="single" w:sz="4" w:space="0" w:color="auto"/>
            </w:tcBorders>
            <w:vAlign w:val="center"/>
            <w:hideMark/>
          </w:tcPr>
          <w:p w14:paraId="532BAE73" w14:textId="77777777" w:rsidR="002D6855" w:rsidRPr="00E3786D" w:rsidRDefault="00F704F1" w:rsidP="00E15E15">
            <w:pPr>
              <w:pStyle w:val="Akapitzlist"/>
              <w:spacing w:before="40" w:after="40"/>
              <w:ind w:left="0"/>
              <w:jc w:val="both"/>
              <w:rPr>
                <w:rFonts w:ascii="Times New Roman" w:hAnsi="Times New Roman"/>
                <w:color w:val="FF0000"/>
                <w:sz w:val="24"/>
                <w:szCs w:val="24"/>
              </w:rPr>
            </w:pPr>
            <w:r w:rsidRPr="004A60C6">
              <w:rPr>
                <w:rFonts w:ascii="Times New Roman" w:hAnsi="Times New Roman"/>
                <w:sz w:val="24"/>
                <w:szCs w:val="24"/>
              </w:rPr>
              <w:t>ponowna pomoc może być udzielona po zakończeniu okresu gwarancji na przedmiot/usługę wcześniej dofinansowaną,</w:t>
            </w:r>
          </w:p>
        </w:tc>
      </w:tr>
      <w:tr w:rsidR="00053FC6" w:rsidRPr="00833E58" w14:paraId="0CE9C957"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4B257BBE" w14:textId="77777777" w:rsidR="00053FC6" w:rsidRPr="00833E58" w:rsidRDefault="00053FC6" w:rsidP="00E15E15">
            <w:pPr>
              <w:pStyle w:val="Akapitzlist"/>
              <w:spacing w:before="40" w:after="40"/>
              <w:ind w:left="0"/>
              <w:rPr>
                <w:rFonts w:ascii="Times New Roman" w:hAnsi="Times New Roman"/>
                <w:b/>
                <w:sz w:val="24"/>
                <w:szCs w:val="24"/>
              </w:rPr>
            </w:pPr>
            <w:r w:rsidRPr="00833E58">
              <w:rPr>
                <w:rFonts w:ascii="Times New Roman" w:hAnsi="Times New Roman"/>
                <w:b/>
                <w:sz w:val="24"/>
                <w:szCs w:val="24"/>
              </w:rPr>
              <w:t>Refundacja poniesionych kosztów:</w:t>
            </w:r>
          </w:p>
        </w:tc>
        <w:tc>
          <w:tcPr>
            <w:tcW w:w="8505" w:type="dxa"/>
            <w:tcBorders>
              <w:top w:val="single" w:sz="4" w:space="0" w:color="auto"/>
              <w:left w:val="single" w:sz="4" w:space="0" w:color="auto"/>
              <w:bottom w:val="single" w:sz="4" w:space="0" w:color="auto"/>
              <w:right w:val="single" w:sz="4" w:space="0" w:color="auto"/>
            </w:tcBorders>
            <w:vAlign w:val="center"/>
          </w:tcPr>
          <w:p w14:paraId="780903F5" w14:textId="77777777" w:rsidR="00053FC6" w:rsidRPr="00E3786D" w:rsidRDefault="00053FC6" w:rsidP="00E15E15">
            <w:pPr>
              <w:pStyle w:val="Akapitzlist"/>
              <w:spacing w:before="40" w:after="40"/>
              <w:ind w:left="0"/>
              <w:jc w:val="both"/>
              <w:rPr>
                <w:rFonts w:ascii="Times New Roman" w:hAnsi="Times New Roman"/>
                <w:color w:val="FF0000"/>
                <w:sz w:val="24"/>
                <w:szCs w:val="24"/>
              </w:rPr>
            </w:pPr>
            <w:r w:rsidRPr="009A037A">
              <w:rPr>
                <w:rFonts w:ascii="Times New Roman" w:hAnsi="Times New Roman"/>
                <w:sz w:val="24"/>
                <w:szCs w:val="24"/>
              </w:rPr>
              <w:t>koszty poniesione do 180 dni przed dniem złożenia wniosku,</w:t>
            </w:r>
          </w:p>
        </w:tc>
      </w:tr>
      <w:tr w:rsidR="003627C8" w:rsidRPr="00833E58" w14:paraId="4CE90D41"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45B8F648" w14:textId="23AE50C1" w:rsidR="003627C8" w:rsidRPr="00833E58" w:rsidRDefault="003627C8" w:rsidP="00E15E15">
            <w:pPr>
              <w:pStyle w:val="Akapitzlist"/>
              <w:spacing w:before="40" w:after="40"/>
              <w:ind w:left="0"/>
              <w:rPr>
                <w:rFonts w:ascii="Times New Roman" w:hAnsi="Times New Roman"/>
                <w:b/>
                <w:sz w:val="24"/>
                <w:szCs w:val="24"/>
              </w:rPr>
            </w:pPr>
            <w:r>
              <w:rPr>
                <w:rFonts w:ascii="Times New Roman" w:hAnsi="Times New Roman"/>
                <w:b/>
                <w:sz w:val="24"/>
                <w:szCs w:val="24"/>
              </w:rPr>
              <w:t>Formy i zakres pomocy:</w:t>
            </w:r>
          </w:p>
        </w:tc>
        <w:tc>
          <w:tcPr>
            <w:tcW w:w="8505" w:type="dxa"/>
            <w:tcBorders>
              <w:top w:val="single" w:sz="4" w:space="0" w:color="auto"/>
              <w:left w:val="single" w:sz="4" w:space="0" w:color="auto"/>
              <w:bottom w:val="single" w:sz="4" w:space="0" w:color="auto"/>
              <w:right w:val="single" w:sz="4" w:space="0" w:color="auto"/>
            </w:tcBorders>
            <w:vAlign w:val="center"/>
          </w:tcPr>
          <w:p w14:paraId="63CD0FEE" w14:textId="58E606EB" w:rsidR="003627C8" w:rsidRPr="00E3786D" w:rsidRDefault="00E017FF" w:rsidP="00E017FF">
            <w:pPr>
              <w:pStyle w:val="Akapitzlist"/>
              <w:numPr>
                <w:ilvl w:val="0"/>
                <w:numId w:val="2"/>
              </w:numPr>
              <w:spacing w:before="40" w:after="40"/>
              <w:ind w:left="175" w:hanging="175"/>
              <w:jc w:val="both"/>
              <w:rPr>
                <w:rFonts w:ascii="Times New Roman" w:hAnsi="Times New Roman"/>
                <w:color w:val="FF0000"/>
                <w:sz w:val="24"/>
                <w:szCs w:val="24"/>
              </w:rPr>
            </w:pPr>
            <w:r w:rsidRPr="00E46517">
              <w:rPr>
                <w:rFonts w:ascii="Times New Roman" w:hAnsi="Times New Roman"/>
                <w:sz w:val="24"/>
                <w:szCs w:val="24"/>
              </w:rPr>
              <w:t>koszty utrzymania sprawności technicznej posiadanego skutera lub wózka</w:t>
            </w:r>
            <w:r w:rsidR="00445388" w:rsidRPr="00E46517">
              <w:rPr>
                <w:rFonts w:ascii="Times New Roman" w:hAnsi="Times New Roman"/>
                <w:sz w:val="24"/>
                <w:szCs w:val="24"/>
              </w:rPr>
              <w:t xml:space="preserve"> </w:t>
            </w:r>
            <w:r w:rsidRPr="00E46517">
              <w:rPr>
                <w:rFonts w:ascii="Times New Roman" w:hAnsi="Times New Roman"/>
                <w:sz w:val="24"/>
                <w:szCs w:val="24"/>
              </w:rPr>
              <w:t>inwalidzkiego o napędzie elektrycznym</w:t>
            </w:r>
          </w:p>
        </w:tc>
      </w:tr>
      <w:tr w:rsidR="002D782F" w:rsidRPr="00833E58" w14:paraId="7FE74FE8"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0B056A6D" w14:textId="1E490742" w:rsidR="002D782F" w:rsidRPr="00DD3B6B" w:rsidRDefault="002D782F" w:rsidP="00E15E15">
            <w:pPr>
              <w:pStyle w:val="Akapitzlist"/>
              <w:spacing w:before="40" w:after="40"/>
              <w:ind w:left="0"/>
              <w:rPr>
                <w:rFonts w:ascii="Times New Roman" w:hAnsi="Times New Roman"/>
                <w:b/>
                <w:sz w:val="24"/>
                <w:szCs w:val="24"/>
              </w:rPr>
            </w:pPr>
            <w:r w:rsidRPr="00DD3B6B">
              <w:rPr>
                <w:rFonts w:ascii="Times New Roman" w:hAnsi="Times New Roman"/>
                <w:b/>
                <w:sz w:val="24"/>
                <w:szCs w:val="24"/>
              </w:rPr>
              <w:t>Zaświadczenie lekarskie:</w:t>
            </w:r>
          </w:p>
        </w:tc>
        <w:tc>
          <w:tcPr>
            <w:tcW w:w="8505" w:type="dxa"/>
            <w:tcBorders>
              <w:top w:val="single" w:sz="4" w:space="0" w:color="auto"/>
              <w:left w:val="single" w:sz="4" w:space="0" w:color="auto"/>
              <w:bottom w:val="single" w:sz="4" w:space="0" w:color="auto"/>
              <w:right w:val="single" w:sz="4" w:space="0" w:color="auto"/>
            </w:tcBorders>
            <w:vAlign w:val="center"/>
          </w:tcPr>
          <w:p w14:paraId="69D08766" w14:textId="0678600E" w:rsidR="002D782F" w:rsidRPr="00DD3B6B" w:rsidRDefault="002D782F" w:rsidP="002D782F">
            <w:pPr>
              <w:spacing w:before="40" w:after="40"/>
              <w:jc w:val="both"/>
              <w:rPr>
                <w:rFonts w:ascii="Times New Roman" w:hAnsi="Times New Roman"/>
                <w:sz w:val="24"/>
                <w:szCs w:val="24"/>
              </w:rPr>
            </w:pPr>
            <w:r w:rsidRPr="00DD3B6B">
              <w:rPr>
                <w:rFonts w:ascii="Times New Roman" w:hAnsi="Times New Roman"/>
                <w:sz w:val="24"/>
                <w:szCs w:val="24"/>
              </w:rPr>
              <w:t>nie wymaga</w:t>
            </w:r>
          </w:p>
        </w:tc>
      </w:tr>
      <w:tr w:rsidR="002D782F" w:rsidRPr="00833E58" w14:paraId="48164588"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5AA14521" w14:textId="1CED0930" w:rsidR="002D782F" w:rsidRDefault="002D782F" w:rsidP="00E15E15">
            <w:pPr>
              <w:pStyle w:val="Akapitzlist"/>
              <w:spacing w:before="40" w:after="40"/>
              <w:ind w:left="0"/>
              <w:rPr>
                <w:rFonts w:ascii="Times New Roman" w:hAnsi="Times New Roman"/>
                <w:b/>
                <w:sz w:val="24"/>
                <w:szCs w:val="24"/>
              </w:rPr>
            </w:pPr>
            <w:r>
              <w:rPr>
                <w:rFonts w:ascii="Times New Roman" w:hAnsi="Times New Roman"/>
                <w:b/>
                <w:sz w:val="24"/>
                <w:szCs w:val="24"/>
              </w:rPr>
              <w:t>Inne uwagi:</w:t>
            </w:r>
          </w:p>
        </w:tc>
        <w:tc>
          <w:tcPr>
            <w:tcW w:w="8505" w:type="dxa"/>
            <w:tcBorders>
              <w:top w:val="single" w:sz="4" w:space="0" w:color="auto"/>
              <w:left w:val="single" w:sz="4" w:space="0" w:color="auto"/>
              <w:bottom w:val="single" w:sz="4" w:space="0" w:color="auto"/>
              <w:right w:val="single" w:sz="4" w:space="0" w:color="auto"/>
            </w:tcBorders>
            <w:vAlign w:val="center"/>
          </w:tcPr>
          <w:p w14:paraId="77E5DB2D" w14:textId="038BE8C0" w:rsidR="002D782F" w:rsidRPr="00E3786D" w:rsidRDefault="002D782F" w:rsidP="002D782F">
            <w:pPr>
              <w:spacing w:before="40" w:after="40"/>
              <w:jc w:val="both"/>
              <w:rPr>
                <w:rFonts w:ascii="Times New Roman" w:hAnsi="Times New Roman"/>
                <w:color w:val="FF0000"/>
                <w:sz w:val="24"/>
                <w:szCs w:val="24"/>
              </w:rPr>
            </w:pPr>
            <w:r w:rsidRPr="00C4574A">
              <w:rPr>
                <w:rFonts w:ascii="Times New Roman" w:hAnsi="Times New Roman"/>
                <w:sz w:val="24"/>
                <w:szCs w:val="24"/>
              </w:rPr>
              <w:t>koszty zakupu akumulatora lub akumulatorów do pojazdu, a także inne koszty: niezbędnych napraw, przeglądów czy konserwacji, koszt zakupu dodatkowych elementów lub dodatkowego wyposażenia</w:t>
            </w:r>
            <w:r w:rsidR="00985A5C" w:rsidRPr="00C4574A">
              <w:rPr>
                <w:rFonts w:ascii="Times New Roman" w:hAnsi="Times New Roman"/>
                <w:sz w:val="24"/>
                <w:szCs w:val="24"/>
              </w:rPr>
              <w:t xml:space="preserve"> w celu osiągniecia optymalnych wymogów technicznych lub poprawy stanu technicznego pojazdu lub niezbędnych dla zachowania albo poprawy funkcjonalności pojazdu, sprawności i bezpieczeństwa poruszania się przy pomocy wózka/skutera,</w:t>
            </w:r>
          </w:p>
        </w:tc>
      </w:tr>
    </w:tbl>
    <w:p w14:paraId="7FDDC17A" w14:textId="77777777" w:rsidR="002D6855" w:rsidRPr="00833E58" w:rsidRDefault="002D6855" w:rsidP="002D6855">
      <w:pPr>
        <w:pStyle w:val="Akapitzlist"/>
        <w:spacing w:after="0" w:line="240" w:lineRule="auto"/>
        <w:ind w:left="1843" w:hanging="1559"/>
        <w:rPr>
          <w:rFonts w:ascii="Times New Roman" w:hAnsi="Times New Roman"/>
          <w:b/>
          <w:color w:val="4F6228" w:themeColor="accent3" w:themeShade="80"/>
          <w:sz w:val="24"/>
          <w:szCs w:val="24"/>
        </w:rPr>
      </w:pPr>
    </w:p>
    <w:p w14:paraId="79547255" w14:textId="77777777" w:rsidR="002D6855" w:rsidRPr="006C499F" w:rsidRDefault="002D6855" w:rsidP="00203E05">
      <w:pPr>
        <w:pStyle w:val="Akapitzlist"/>
        <w:spacing w:after="0" w:line="240" w:lineRule="auto"/>
        <w:ind w:left="1701" w:hanging="1559"/>
        <w:jc w:val="both"/>
        <w:rPr>
          <w:rFonts w:ascii="Times New Roman" w:hAnsi="Times New Roman"/>
          <w:b/>
          <w:color w:val="943634" w:themeColor="accent2" w:themeShade="BF"/>
          <w:sz w:val="24"/>
          <w:szCs w:val="24"/>
        </w:rPr>
      </w:pPr>
      <w:r w:rsidRPr="006C499F">
        <w:rPr>
          <w:rFonts w:ascii="Times New Roman" w:hAnsi="Times New Roman"/>
          <w:b/>
          <w:color w:val="943634" w:themeColor="accent2" w:themeShade="BF"/>
          <w:sz w:val="24"/>
          <w:szCs w:val="24"/>
        </w:rPr>
        <w:t xml:space="preserve">Zadanie Nr 3 – pomoc w zakupie protezy kończyny, w której zastosowano nowoczesne rozwiązania techniczne, tj. protezy co najmniej na III poziomie jakości </w:t>
      </w:r>
    </w:p>
    <w:p w14:paraId="37B32163" w14:textId="77777777" w:rsidR="002D6855" w:rsidRPr="00A60AFA" w:rsidRDefault="002D6855" w:rsidP="002D6855">
      <w:pPr>
        <w:pStyle w:val="Akapitzlist"/>
        <w:spacing w:after="0" w:line="240" w:lineRule="auto"/>
        <w:ind w:left="1701" w:hanging="1417"/>
        <w:jc w:val="both"/>
        <w:rPr>
          <w:rFonts w:ascii="Times New Roman" w:hAnsi="Times New Roman"/>
          <w:color w:val="FF0000"/>
          <w:sz w:val="10"/>
          <w:szCs w:val="10"/>
        </w:rPr>
      </w:pPr>
    </w:p>
    <w:tbl>
      <w:tblPr>
        <w:tblStyle w:val="Tabela-Siatka"/>
        <w:tblW w:w="10773" w:type="dxa"/>
        <w:tblInd w:w="250" w:type="dxa"/>
        <w:tblLook w:val="04A0" w:firstRow="1" w:lastRow="0" w:firstColumn="1" w:lastColumn="0" w:noHBand="0" w:noVBand="1"/>
      </w:tblPr>
      <w:tblGrid>
        <w:gridCol w:w="2268"/>
        <w:gridCol w:w="8505"/>
      </w:tblGrid>
      <w:tr w:rsidR="002D6855" w:rsidRPr="00833E58" w14:paraId="7AD1C0DE"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6E14AC34" w14:textId="77777777" w:rsidR="002D6855" w:rsidRPr="00833E58" w:rsidRDefault="002D6855" w:rsidP="00E15E15">
            <w:pPr>
              <w:pStyle w:val="Akapitzlist"/>
              <w:spacing w:before="40" w:after="40"/>
              <w:ind w:left="0"/>
              <w:jc w:val="both"/>
              <w:rPr>
                <w:rFonts w:ascii="Times New Roman" w:hAnsi="Times New Roman"/>
                <w:b/>
                <w:sz w:val="24"/>
                <w:szCs w:val="24"/>
              </w:rPr>
            </w:pPr>
            <w:r w:rsidRPr="00833E58">
              <w:rPr>
                <w:rFonts w:ascii="Times New Roman" w:hAnsi="Times New Roman"/>
                <w:b/>
                <w:sz w:val="24"/>
                <w:szCs w:val="24"/>
              </w:rPr>
              <w:t>Adresatami  programu są osoby posiadające:</w:t>
            </w:r>
          </w:p>
        </w:tc>
        <w:tc>
          <w:tcPr>
            <w:tcW w:w="8505" w:type="dxa"/>
            <w:tcBorders>
              <w:top w:val="single" w:sz="4" w:space="0" w:color="auto"/>
              <w:left w:val="single" w:sz="4" w:space="0" w:color="auto"/>
              <w:bottom w:val="single" w:sz="4" w:space="0" w:color="auto"/>
              <w:right w:val="single" w:sz="4" w:space="0" w:color="auto"/>
            </w:tcBorders>
            <w:vAlign w:val="center"/>
            <w:hideMark/>
          </w:tcPr>
          <w:p w14:paraId="2A1F2D8B" w14:textId="77777777" w:rsidR="002D6855" w:rsidRPr="001C402D" w:rsidRDefault="002D6855" w:rsidP="00E15E15">
            <w:pPr>
              <w:pStyle w:val="Akapitzlist"/>
              <w:numPr>
                <w:ilvl w:val="0"/>
                <w:numId w:val="2"/>
              </w:numPr>
              <w:spacing w:before="40" w:after="40"/>
              <w:ind w:left="176" w:hanging="176"/>
              <w:jc w:val="both"/>
              <w:rPr>
                <w:rFonts w:ascii="Times New Roman" w:hAnsi="Times New Roman"/>
                <w:sz w:val="24"/>
                <w:szCs w:val="24"/>
              </w:rPr>
            </w:pPr>
            <w:r w:rsidRPr="001C402D">
              <w:rPr>
                <w:rFonts w:ascii="Times New Roman" w:hAnsi="Times New Roman"/>
                <w:sz w:val="24"/>
                <w:szCs w:val="24"/>
              </w:rPr>
              <w:t>stopień niepełnosprawności</w:t>
            </w:r>
            <w:r w:rsidR="00AA10D0" w:rsidRPr="001C402D">
              <w:rPr>
                <w:rFonts w:ascii="Times New Roman" w:hAnsi="Times New Roman"/>
                <w:sz w:val="24"/>
                <w:szCs w:val="24"/>
              </w:rPr>
              <w:t>,</w:t>
            </w:r>
          </w:p>
          <w:p w14:paraId="092301A5" w14:textId="77777777" w:rsidR="002D6855" w:rsidRPr="001C402D" w:rsidRDefault="002D6855" w:rsidP="00E15E15">
            <w:pPr>
              <w:pStyle w:val="Akapitzlist"/>
              <w:numPr>
                <w:ilvl w:val="0"/>
                <w:numId w:val="2"/>
              </w:numPr>
              <w:spacing w:before="40" w:after="40"/>
              <w:ind w:left="176" w:hanging="176"/>
              <w:jc w:val="both"/>
              <w:rPr>
                <w:rFonts w:ascii="Times New Roman" w:hAnsi="Times New Roman"/>
                <w:sz w:val="24"/>
                <w:szCs w:val="24"/>
              </w:rPr>
            </w:pPr>
            <w:r w:rsidRPr="001C402D">
              <w:rPr>
                <w:rFonts w:ascii="Times New Roman" w:hAnsi="Times New Roman"/>
                <w:sz w:val="24"/>
                <w:szCs w:val="24"/>
              </w:rPr>
              <w:t>wiek aktywności zawodowej lub zatrudnienie</w:t>
            </w:r>
            <w:r w:rsidR="00AA10D0" w:rsidRPr="001C402D">
              <w:rPr>
                <w:rFonts w:ascii="Times New Roman" w:hAnsi="Times New Roman"/>
                <w:sz w:val="24"/>
                <w:szCs w:val="24"/>
              </w:rPr>
              <w:t>,</w:t>
            </w:r>
          </w:p>
          <w:p w14:paraId="1F02C9BF" w14:textId="77777777" w:rsidR="002D6855" w:rsidRPr="001C402D" w:rsidRDefault="002D6855" w:rsidP="00E15E15">
            <w:pPr>
              <w:pStyle w:val="Akapitzlist"/>
              <w:numPr>
                <w:ilvl w:val="0"/>
                <w:numId w:val="2"/>
              </w:numPr>
              <w:spacing w:before="40" w:after="40"/>
              <w:ind w:left="176" w:hanging="176"/>
              <w:jc w:val="both"/>
              <w:rPr>
                <w:rFonts w:ascii="Times New Roman" w:hAnsi="Times New Roman"/>
                <w:sz w:val="24"/>
                <w:szCs w:val="24"/>
              </w:rPr>
            </w:pPr>
            <w:r w:rsidRPr="001C402D">
              <w:rPr>
                <w:rFonts w:ascii="Times New Roman" w:hAnsi="Times New Roman"/>
                <w:sz w:val="24"/>
                <w:szCs w:val="24"/>
              </w:rPr>
              <w:t>potwierdzona opinią eksperta PFRON stabilność procesu chorobowego</w:t>
            </w:r>
            <w:r w:rsidR="00AA10D0" w:rsidRPr="001C402D">
              <w:rPr>
                <w:rFonts w:ascii="Times New Roman" w:hAnsi="Times New Roman"/>
                <w:sz w:val="24"/>
                <w:szCs w:val="24"/>
              </w:rPr>
              <w:t>,</w:t>
            </w:r>
          </w:p>
          <w:p w14:paraId="49025DB5" w14:textId="77777777" w:rsidR="002D6855" w:rsidRPr="00E3786D" w:rsidRDefault="002D6855" w:rsidP="00E15E15">
            <w:pPr>
              <w:pStyle w:val="Akapitzlist"/>
              <w:numPr>
                <w:ilvl w:val="0"/>
                <w:numId w:val="2"/>
              </w:numPr>
              <w:spacing w:before="40" w:after="40"/>
              <w:ind w:left="176" w:hanging="176"/>
              <w:jc w:val="both"/>
              <w:rPr>
                <w:rFonts w:ascii="Times New Roman" w:hAnsi="Times New Roman"/>
                <w:color w:val="FF0000"/>
                <w:sz w:val="24"/>
                <w:szCs w:val="24"/>
              </w:rPr>
            </w:pPr>
            <w:r w:rsidRPr="001C402D">
              <w:rPr>
                <w:rFonts w:ascii="Times New Roman" w:hAnsi="Times New Roman"/>
                <w:sz w:val="24"/>
                <w:szCs w:val="24"/>
              </w:rPr>
              <w:t>potwierdzone opinią eksperta PFRON rokowania uzyskania zdolności do pracy</w:t>
            </w:r>
            <w:r w:rsidR="00E15E15" w:rsidRPr="001C402D">
              <w:rPr>
                <w:rFonts w:ascii="Times New Roman" w:hAnsi="Times New Roman"/>
                <w:sz w:val="24"/>
                <w:szCs w:val="24"/>
              </w:rPr>
              <w:t xml:space="preserve"> </w:t>
            </w:r>
            <w:r w:rsidRPr="001C402D">
              <w:rPr>
                <w:rFonts w:ascii="Times New Roman" w:hAnsi="Times New Roman"/>
                <w:sz w:val="24"/>
                <w:szCs w:val="24"/>
              </w:rPr>
              <w:t>w wyniku wsparcia udzielonego w programie</w:t>
            </w:r>
            <w:r w:rsidR="00AA10D0" w:rsidRPr="001C402D">
              <w:rPr>
                <w:rFonts w:ascii="Times New Roman" w:hAnsi="Times New Roman"/>
                <w:sz w:val="24"/>
                <w:szCs w:val="24"/>
              </w:rPr>
              <w:t>,</w:t>
            </w:r>
          </w:p>
        </w:tc>
      </w:tr>
      <w:tr w:rsidR="002D6855" w:rsidRPr="00833E58" w14:paraId="593350C6"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5BE0F5DD" w14:textId="77777777" w:rsidR="002D6855" w:rsidRPr="00833E58" w:rsidRDefault="002D6855" w:rsidP="00E15E15">
            <w:pPr>
              <w:pStyle w:val="Akapitzlist"/>
              <w:spacing w:before="40" w:after="40"/>
              <w:ind w:left="0"/>
              <w:jc w:val="both"/>
              <w:rPr>
                <w:rFonts w:ascii="Times New Roman" w:hAnsi="Times New Roman"/>
                <w:b/>
                <w:sz w:val="24"/>
                <w:szCs w:val="24"/>
              </w:rPr>
            </w:pPr>
            <w:r w:rsidRPr="00833E58">
              <w:rPr>
                <w:rFonts w:ascii="Times New Roman" w:hAnsi="Times New Roman"/>
                <w:b/>
                <w:sz w:val="24"/>
                <w:szCs w:val="24"/>
              </w:rPr>
              <w:t>Kwota dofinansowania:</w:t>
            </w:r>
          </w:p>
        </w:tc>
        <w:tc>
          <w:tcPr>
            <w:tcW w:w="8505" w:type="dxa"/>
            <w:tcBorders>
              <w:top w:val="single" w:sz="4" w:space="0" w:color="auto"/>
              <w:left w:val="single" w:sz="4" w:space="0" w:color="auto"/>
              <w:bottom w:val="single" w:sz="4" w:space="0" w:color="auto"/>
              <w:right w:val="single" w:sz="4" w:space="0" w:color="auto"/>
            </w:tcBorders>
            <w:vAlign w:val="center"/>
            <w:hideMark/>
          </w:tcPr>
          <w:p w14:paraId="60450ACE" w14:textId="77777777" w:rsidR="00610C1D" w:rsidRPr="009A037A" w:rsidRDefault="00610C1D" w:rsidP="00610C1D">
            <w:pPr>
              <w:spacing w:before="40" w:after="40"/>
              <w:jc w:val="both"/>
              <w:rPr>
                <w:rFonts w:ascii="Times New Roman" w:hAnsi="Times New Roman"/>
                <w:b/>
                <w:sz w:val="24"/>
                <w:szCs w:val="24"/>
              </w:rPr>
            </w:pPr>
            <w:r w:rsidRPr="009A037A">
              <w:rPr>
                <w:rFonts w:ascii="Times New Roman" w:hAnsi="Times New Roman"/>
                <w:b/>
                <w:sz w:val="24"/>
                <w:szCs w:val="24"/>
              </w:rPr>
              <w:t>maksymalnie do wysokości kwoty:</w:t>
            </w:r>
          </w:p>
          <w:p w14:paraId="53BC73C6" w14:textId="20607523" w:rsidR="002D6855" w:rsidRPr="009A037A" w:rsidRDefault="002D6855" w:rsidP="00E15E15">
            <w:pPr>
              <w:pStyle w:val="Akapitzlist"/>
              <w:numPr>
                <w:ilvl w:val="0"/>
                <w:numId w:val="5"/>
              </w:numPr>
              <w:spacing w:before="40" w:after="40"/>
              <w:ind w:left="176" w:hanging="176"/>
              <w:jc w:val="both"/>
              <w:rPr>
                <w:rFonts w:ascii="Times New Roman" w:hAnsi="Times New Roman"/>
                <w:b/>
                <w:sz w:val="24"/>
                <w:szCs w:val="24"/>
              </w:rPr>
            </w:pPr>
            <w:r w:rsidRPr="009A037A">
              <w:rPr>
                <w:rFonts w:ascii="Times New Roman" w:hAnsi="Times New Roman"/>
                <w:sz w:val="24"/>
                <w:szCs w:val="24"/>
              </w:rPr>
              <w:t>w zakresie ręki</w:t>
            </w:r>
            <w:r w:rsidRPr="009A037A">
              <w:rPr>
                <w:rFonts w:ascii="Times New Roman" w:hAnsi="Times New Roman"/>
                <w:b/>
                <w:sz w:val="24"/>
                <w:szCs w:val="24"/>
              </w:rPr>
              <w:t xml:space="preserve"> - </w:t>
            </w:r>
            <w:r w:rsidR="00F44B06" w:rsidRPr="009A037A">
              <w:rPr>
                <w:rFonts w:ascii="Times New Roman" w:hAnsi="Times New Roman"/>
                <w:b/>
                <w:sz w:val="24"/>
                <w:szCs w:val="24"/>
              </w:rPr>
              <w:t>1</w:t>
            </w:r>
            <w:r w:rsidR="00434202" w:rsidRPr="009A037A">
              <w:rPr>
                <w:rFonts w:ascii="Times New Roman" w:hAnsi="Times New Roman"/>
                <w:b/>
                <w:sz w:val="24"/>
                <w:szCs w:val="24"/>
              </w:rPr>
              <w:t>3</w:t>
            </w:r>
            <w:r w:rsidRPr="009A037A">
              <w:rPr>
                <w:rFonts w:ascii="Times New Roman" w:hAnsi="Times New Roman"/>
                <w:b/>
                <w:sz w:val="24"/>
                <w:szCs w:val="24"/>
              </w:rPr>
              <w:t> </w:t>
            </w:r>
            <w:r w:rsidR="00434202" w:rsidRPr="009A037A">
              <w:rPr>
                <w:rFonts w:ascii="Times New Roman" w:hAnsi="Times New Roman"/>
                <w:b/>
                <w:sz w:val="24"/>
                <w:szCs w:val="24"/>
              </w:rPr>
              <w:t>2</w:t>
            </w:r>
            <w:r w:rsidRPr="009A037A">
              <w:rPr>
                <w:rFonts w:ascii="Times New Roman" w:hAnsi="Times New Roman"/>
                <w:b/>
                <w:sz w:val="24"/>
                <w:szCs w:val="24"/>
              </w:rPr>
              <w:t>00 zł</w:t>
            </w:r>
          </w:p>
          <w:p w14:paraId="7FB26531" w14:textId="511ADD83" w:rsidR="002D6855" w:rsidRPr="009A037A" w:rsidRDefault="002D6855" w:rsidP="00E15E15">
            <w:pPr>
              <w:pStyle w:val="Akapitzlist"/>
              <w:numPr>
                <w:ilvl w:val="0"/>
                <w:numId w:val="5"/>
              </w:numPr>
              <w:spacing w:before="40" w:after="40"/>
              <w:ind w:left="176" w:hanging="176"/>
              <w:jc w:val="both"/>
              <w:rPr>
                <w:rFonts w:ascii="Times New Roman" w:hAnsi="Times New Roman"/>
                <w:sz w:val="24"/>
                <w:szCs w:val="24"/>
              </w:rPr>
            </w:pPr>
            <w:r w:rsidRPr="009A037A">
              <w:rPr>
                <w:rFonts w:ascii="Times New Roman" w:hAnsi="Times New Roman"/>
                <w:sz w:val="24"/>
                <w:szCs w:val="24"/>
              </w:rPr>
              <w:t xml:space="preserve">w zakresie przedramienia – </w:t>
            </w:r>
            <w:r w:rsidRPr="009A037A">
              <w:rPr>
                <w:rFonts w:ascii="Times New Roman" w:hAnsi="Times New Roman"/>
                <w:b/>
                <w:sz w:val="24"/>
                <w:szCs w:val="24"/>
              </w:rPr>
              <w:t>2</w:t>
            </w:r>
            <w:r w:rsidR="00434202" w:rsidRPr="009A037A">
              <w:rPr>
                <w:rFonts w:ascii="Times New Roman" w:hAnsi="Times New Roman"/>
                <w:b/>
                <w:sz w:val="24"/>
                <w:szCs w:val="24"/>
              </w:rPr>
              <w:t>8</w:t>
            </w:r>
            <w:r w:rsidRPr="009A037A">
              <w:rPr>
                <w:rFonts w:ascii="Times New Roman" w:hAnsi="Times New Roman"/>
                <w:b/>
                <w:sz w:val="24"/>
                <w:szCs w:val="24"/>
              </w:rPr>
              <w:t> </w:t>
            </w:r>
            <w:r w:rsidR="00434202" w:rsidRPr="009A037A">
              <w:rPr>
                <w:rFonts w:ascii="Times New Roman" w:hAnsi="Times New Roman"/>
                <w:b/>
                <w:sz w:val="24"/>
                <w:szCs w:val="24"/>
              </w:rPr>
              <w:t>6</w:t>
            </w:r>
            <w:r w:rsidRPr="009A037A">
              <w:rPr>
                <w:rFonts w:ascii="Times New Roman" w:hAnsi="Times New Roman"/>
                <w:b/>
                <w:sz w:val="24"/>
                <w:szCs w:val="24"/>
              </w:rPr>
              <w:t>00 zł</w:t>
            </w:r>
          </w:p>
          <w:p w14:paraId="79E10913" w14:textId="2DC00965" w:rsidR="002D6855" w:rsidRPr="009A037A" w:rsidRDefault="002D6855" w:rsidP="00E15E15">
            <w:pPr>
              <w:pStyle w:val="Akapitzlist"/>
              <w:numPr>
                <w:ilvl w:val="0"/>
                <w:numId w:val="5"/>
              </w:numPr>
              <w:spacing w:before="40" w:after="40"/>
              <w:ind w:left="176" w:hanging="176"/>
              <w:jc w:val="both"/>
              <w:rPr>
                <w:rFonts w:ascii="Times New Roman" w:hAnsi="Times New Roman"/>
                <w:sz w:val="24"/>
                <w:szCs w:val="24"/>
              </w:rPr>
            </w:pPr>
            <w:r w:rsidRPr="009A037A">
              <w:rPr>
                <w:rFonts w:ascii="Times New Roman" w:hAnsi="Times New Roman"/>
                <w:sz w:val="24"/>
                <w:szCs w:val="24"/>
              </w:rPr>
              <w:t xml:space="preserve">w zakresie ramienia i wyłuszczenia w stawie barkowym – </w:t>
            </w:r>
            <w:r w:rsidR="00F44B06" w:rsidRPr="009A037A">
              <w:rPr>
                <w:rFonts w:ascii="Times New Roman" w:hAnsi="Times New Roman"/>
                <w:b/>
                <w:sz w:val="24"/>
                <w:szCs w:val="24"/>
              </w:rPr>
              <w:t>3</w:t>
            </w:r>
            <w:r w:rsidR="00434202" w:rsidRPr="009A037A">
              <w:rPr>
                <w:rFonts w:ascii="Times New Roman" w:hAnsi="Times New Roman"/>
                <w:b/>
                <w:sz w:val="24"/>
                <w:szCs w:val="24"/>
              </w:rPr>
              <w:t>3</w:t>
            </w:r>
            <w:r w:rsidRPr="009A037A">
              <w:rPr>
                <w:rFonts w:ascii="Times New Roman" w:hAnsi="Times New Roman"/>
                <w:b/>
                <w:sz w:val="24"/>
                <w:szCs w:val="24"/>
              </w:rPr>
              <w:t> 000 zł</w:t>
            </w:r>
          </w:p>
          <w:p w14:paraId="49261CE8" w14:textId="400EE875" w:rsidR="002D6855" w:rsidRPr="009A037A" w:rsidRDefault="002D6855" w:rsidP="00E15E15">
            <w:pPr>
              <w:pStyle w:val="Akapitzlist"/>
              <w:numPr>
                <w:ilvl w:val="0"/>
                <w:numId w:val="5"/>
              </w:numPr>
              <w:spacing w:before="40" w:after="40"/>
              <w:ind w:left="176" w:hanging="176"/>
              <w:jc w:val="both"/>
              <w:rPr>
                <w:rFonts w:ascii="Times New Roman" w:hAnsi="Times New Roman"/>
                <w:sz w:val="24"/>
                <w:szCs w:val="24"/>
              </w:rPr>
            </w:pPr>
            <w:r w:rsidRPr="009A037A">
              <w:rPr>
                <w:rFonts w:ascii="Times New Roman" w:hAnsi="Times New Roman"/>
                <w:sz w:val="24"/>
                <w:szCs w:val="24"/>
              </w:rPr>
              <w:t>na poziomie</w:t>
            </w:r>
            <w:r w:rsidR="00F44B06" w:rsidRPr="009A037A">
              <w:rPr>
                <w:rFonts w:ascii="Times New Roman" w:hAnsi="Times New Roman"/>
                <w:sz w:val="24"/>
                <w:szCs w:val="24"/>
              </w:rPr>
              <w:t xml:space="preserve"> stopy lub</w:t>
            </w:r>
            <w:r w:rsidRPr="009A037A">
              <w:rPr>
                <w:rFonts w:ascii="Times New Roman" w:hAnsi="Times New Roman"/>
                <w:sz w:val="24"/>
                <w:szCs w:val="24"/>
              </w:rPr>
              <w:t xml:space="preserve"> podudzia –</w:t>
            </w:r>
            <w:r w:rsidRPr="009A037A">
              <w:rPr>
                <w:rFonts w:ascii="Times New Roman" w:hAnsi="Times New Roman"/>
                <w:b/>
                <w:sz w:val="24"/>
                <w:szCs w:val="24"/>
              </w:rPr>
              <w:t xml:space="preserve"> 1</w:t>
            </w:r>
            <w:r w:rsidR="00434202" w:rsidRPr="009A037A">
              <w:rPr>
                <w:rFonts w:ascii="Times New Roman" w:hAnsi="Times New Roman"/>
                <w:b/>
                <w:sz w:val="24"/>
                <w:szCs w:val="24"/>
              </w:rPr>
              <w:t>9</w:t>
            </w:r>
            <w:r w:rsidRPr="009A037A">
              <w:rPr>
                <w:rFonts w:ascii="Times New Roman" w:hAnsi="Times New Roman"/>
                <w:b/>
                <w:sz w:val="24"/>
                <w:szCs w:val="24"/>
              </w:rPr>
              <w:t> </w:t>
            </w:r>
            <w:r w:rsidR="00434202" w:rsidRPr="009A037A">
              <w:rPr>
                <w:rFonts w:ascii="Times New Roman" w:hAnsi="Times New Roman"/>
                <w:b/>
                <w:sz w:val="24"/>
                <w:szCs w:val="24"/>
              </w:rPr>
              <w:t>8</w:t>
            </w:r>
            <w:r w:rsidRPr="009A037A">
              <w:rPr>
                <w:rFonts w:ascii="Times New Roman" w:hAnsi="Times New Roman"/>
                <w:b/>
                <w:sz w:val="24"/>
                <w:szCs w:val="24"/>
              </w:rPr>
              <w:t>00 zł</w:t>
            </w:r>
          </w:p>
          <w:p w14:paraId="562FC5A0" w14:textId="1D49D01D" w:rsidR="002D6855" w:rsidRPr="009A037A" w:rsidRDefault="002D6855" w:rsidP="00E15E15">
            <w:pPr>
              <w:pStyle w:val="Akapitzlist"/>
              <w:numPr>
                <w:ilvl w:val="0"/>
                <w:numId w:val="5"/>
              </w:numPr>
              <w:spacing w:before="40" w:after="40"/>
              <w:ind w:left="176" w:hanging="176"/>
              <w:jc w:val="both"/>
              <w:rPr>
                <w:rFonts w:ascii="Times New Roman" w:hAnsi="Times New Roman"/>
                <w:sz w:val="24"/>
                <w:szCs w:val="24"/>
              </w:rPr>
            </w:pPr>
            <w:r w:rsidRPr="009A037A">
              <w:rPr>
                <w:rFonts w:ascii="Times New Roman" w:hAnsi="Times New Roman"/>
                <w:sz w:val="24"/>
                <w:szCs w:val="24"/>
              </w:rPr>
              <w:t>na wysokości uda (także prze staw kolanowy) –</w:t>
            </w:r>
            <w:r w:rsidRPr="009A037A">
              <w:rPr>
                <w:rFonts w:ascii="Times New Roman" w:hAnsi="Times New Roman"/>
                <w:b/>
                <w:sz w:val="24"/>
                <w:szCs w:val="24"/>
              </w:rPr>
              <w:t xml:space="preserve"> 2</w:t>
            </w:r>
            <w:r w:rsidR="00434202" w:rsidRPr="009A037A">
              <w:rPr>
                <w:rFonts w:ascii="Times New Roman" w:hAnsi="Times New Roman"/>
                <w:b/>
                <w:sz w:val="24"/>
                <w:szCs w:val="24"/>
              </w:rPr>
              <w:t>7</w:t>
            </w:r>
            <w:r w:rsidRPr="009A037A">
              <w:rPr>
                <w:rFonts w:ascii="Times New Roman" w:hAnsi="Times New Roman"/>
                <w:b/>
                <w:sz w:val="24"/>
                <w:szCs w:val="24"/>
              </w:rPr>
              <w:t> </w:t>
            </w:r>
            <w:r w:rsidR="00434202" w:rsidRPr="009A037A">
              <w:rPr>
                <w:rFonts w:ascii="Times New Roman" w:hAnsi="Times New Roman"/>
                <w:b/>
                <w:sz w:val="24"/>
                <w:szCs w:val="24"/>
              </w:rPr>
              <w:t>5</w:t>
            </w:r>
            <w:r w:rsidRPr="009A037A">
              <w:rPr>
                <w:rFonts w:ascii="Times New Roman" w:hAnsi="Times New Roman"/>
                <w:b/>
                <w:sz w:val="24"/>
                <w:szCs w:val="24"/>
              </w:rPr>
              <w:t>00 zł</w:t>
            </w:r>
          </w:p>
          <w:p w14:paraId="0909D69F" w14:textId="77777777" w:rsidR="009A037A" w:rsidRPr="009A037A" w:rsidRDefault="002D6855" w:rsidP="00E15E15">
            <w:pPr>
              <w:pStyle w:val="Akapitzlist"/>
              <w:numPr>
                <w:ilvl w:val="0"/>
                <w:numId w:val="5"/>
              </w:numPr>
              <w:spacing w:before="40" w:after="40"/>
              <w:ind w:left="176" w:hanging="176"/>
              <w:jc w:val="both"/>
              <w:rPr>
                <w:rFonts w:ascii="Times New Roman" w:hAnsi="Times New Roman"/>
                <w:sz w:val="24"/>
                <w:szCs w:val="24"/>
              </w:rPr>
            </w:pPr>
            <w:r w:rsidRPr="009A037A">
              <w:rPr>
                <w:rFonts w:ascii="Times New Roman" w:hAnsi="Times New Roman"/>
                <w:sz w:val="24"/>
                <w:szCs w:val="24"/>
              </w:rPr>
              <w:t>uda i wyłuszczeniu w stawie biodrowym –</w:t>
            </w:r>
            <w:r w:rsidRPr="009A037A">
              <w:rPr>
                <w:rFonts w:ascii="Times New Roman" w:hAnsi="Times New Roman"/>
                <w:b/>
                <w:sz w:val="24"/>
                <w:szCs w:val="24"/>
              </w:rPr>
              <w:t xml:space="preserve"> </w:t>
            </w:r>
            <w:r w:rsidR="00F44B06" w:rsidRPr="009A037A">
              <w:rPr>
                <w:rFonts w:ascii="Times New Roman" w:hAnsi="Times New Roman"/>
                <w:b/>
                <w:sz w:val="24"/>
                <w:szCs w:val="24"/>
              </w:rPr>
              <w:t>3</w:t>
            </w:r>
            <w:r w:rsidR="000C35A9" w:rsidRPr="009A037A">
              <w:rPr>
                <w:rFonts w:ascii="Times New Roman" w:hAnsi="Times New Roman"/>
                <w:b/>
                <w:sz w:val="24"/>
                <w:szCs w:val="24"/>
              </w:rPr>
              <w:t>3</w:t>
            </w:r>
            <w:r w:rsidRPr="009A037A">
              <w:rPr>
                <w:rFonts w:ascii="Times New Roman" w:hAnsi="Times New Roman"/>
                <w:b/>
                <w:sz w:val="24"/>
                <w:szCs w:val="24"/>
              </w:rPr>
              <w:t> 000 zł</w:t>
            </w:r>
          </w:p>
          <w:p w14:paraId="01BD60B2" w14:textId="66D98ECE" w:rsidR="002D6855" w:rsidRPr="009A037A" w:rsidRDefault="002D6855" w:rsidP="009A037A">
            <w:pPr>
              <w:spacing w:before="40" w:after="40"/>
              <w:jc w:val="both"/>
              <w:rPr>
                <w:rFonts w:ascii="Times New Roman" w:hAnsi="Times New Roman"/>
                <w:color w:val="FF0000"/>
                <w:sz w:val="24"/>
                <w:szCs w:val="24"/>
              </w:rPr>
            </w:pPr>
            <w:r w:rsidRPr="009A037A">
              <w:rPr>
                <w:rFonts w:ascii="Times New Roman" w:hAnsi="Times New Roman"/>
                <w:sz w:val="24"/>
                <w:szCs w:val="24"/>
              </w:rPr>
              <w:t xml:space="preserve">z możliwością zwiększenia </w:t>
            </w:r>
            <w:r w:rsidR="000C35A9" w:rsidRPr="009A037A">
              <w:rPr>
                <w:rFonts w:ascii="Times New Roman" w:hAnsi="Times New Roman"/>
                <w:sz w:val="24"/>
                <w:szCs w:val="24"/>
              </w:rPr>
              <w:t>w wyjątkowych przypadkach kwoty dofinansowania przez realizatora programu do kwoty rekomendowanej przez eksperta PFRON i wyłącznie wtedy, gdy celowość zwiększenia jakości protezy do poziomu IV (dla zdolności do pracy wnioskodawcy), zostanie zarekomendowana przez eksperta PFRON, jednak nie więcej niż do trzykrotności kwot wskazanych powyżej,</w:t>
            </w:r>
          </w:p>
        </w:tc>
      </w:tr>
      <w:tr w:rsidR="002D6855" w:rsidRPr="00833E58" w14:paraId="655867DE" w14:textId="77777777" w:rsidTr="003E240E">
        <w:tc>
          <w:tcPr>
            <w:tcW w:w="10773" w:type="dxa"/>
            <w:gridSpan w:val="2"/>
            <w:tcBorders>
              <w:top w:val="single" w:sz="4" w:space="0" w:color="auto"/>
              <w:left w:val="single" w:sz="4" w:space="0" w:color="auto"/>
              <w:bottom w:val="single" w:sz="4" w:space="0" w:color="auto"/>
              <w:right w:val="single" w:sz="4" w:space="0" w:color="auto"/>
            </w:tcBorders>
            <w:vAlign w:val="center"/>
            <w:hideMark/>
          </w:tcPr>
          <w:p w14:paraId="20AE9A0B" w14:textId="73552533" w:rsidR="002D6855" w:rsidRPr="00E3786D" w:rsidRDefault="002D6855" w:rsidP="00E15E15">
            <w:pPr>
              <w:pStyle w:val="Akapitzlist"/>
              <w:spacing w:before="40" w:after="40"/>
              <w:ind w:left="34"/>
              <w:jc w:val="both"/>
              <w:rPr>
                <w:rFonts w:ascii="Times New Roman" w:hAnsi="Times New Roman"/>
                <w:color w:val="FF0000"/>
                <w:sz w:val="24"/>
                <w:szCs w:val="24"/>
              </w:rPr>
            </w:pPr>
            <w:r w:rsidRPr="00D3273A">
              <w:rPr>
                <w:rFonts w:ascii="Times New Roman" w:hAnsi="Times New Roman"/>
                <w:sz w:val="24"/>
                <w:szCs w:val="24"/>
              </w:rPr>
              <w:t xml:space="preserve">Refundacja kosztów dojazdu adresata programu na spotkanie z ekspertem PFRON lub kosztów dojazdu eksperta PFRON na spotkanie z adresatem programu – w zależności od poniesionych kosztów, nie więcej niż </w:t>
            </w:r>
            <w:r w:rsidRPr="00D3273A">
              <w:rPr>
                <w:rFonts w:ascii="Times New Roman" w:hAnsi="Times New Roman"/>
                <w:b/>
                <w:sz w:val="24"/>
                <w:szCs w:val="24"/>
              </w:rPr>
              <w:t>2</w:t>
            </w:r>
            <w:r w:rsidR="003538D8" w:rsidRPr="00D3273A">
              <w:rPr>
                <w:rFonts w:ascii="Times New Roman" w:hAnsi="Times New Roman"/>
                <w:b/>
                <w:sz w:val="24"/>
                <w:szCs w:val="24"/>
              </w:rPr>
              <w:t>2</w:t>
            </w:r>
            <w:r w:rsidRPr="00D3273A">
              <w:rPr>
                <w:rFonts w:ascii="Times New Roman" w:hAnsi="Times New Roman"/>
                <w:b/>
                <w:sz w:val="24"/>
                <w:szCs w:val="24"/>
              </w:rPr>
              <w:t>0 zł.</w:t>
            </w:r>
            <w:r w:rsidR="003538D8" w:rsidRPr="00D3273A">
              <w:rPr>
                <w:rFonts w:ascii="Times New Roman" w:hAnsi="Times New Roman"/>
                <w:bCs/>
                <w:sz w:val="24"/>
                <w:szCs w:val="24"/>
              </w:rPr>
              <w:t xml:space="preserve"> (na podstawie przedłożonych przez wnioskodawcę dowodów poniesienia kosztów),</w:t>
            </w:r>
          </w:p>
        </w:tc>
      </w:tr>
      <w:tr w:rsidR="002D6855" w:rsidRPr="00833E58" w14:paraId="0E92F9D1"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0B95A19E" w14:textId="77777777" w:rsidR="002D6855" w:rsidRPr="00833E58" w:rsidRDefault="002D6855">
            <w:pPr>
              <w:pStyle w:val="Akapitzlist"/>
              <w:spacing w:before="120" w:after="120"/>
              <w:ind w:left="0"/>
              <w:jc w:val="both"/>
              <w:rPr>
                <w:rFonts w:ascii="Times New Roman" w:hAnsi="Times New Roman"/>
                <w:b/>
                <w:sz w:val="24"/>
                <w:szCs w:val="24"/>
              </w:rPr>
            </w:pPr>
            <w:r w:rsidRPr="00833E58">
              <w:rPr>
                <w:rFonts w:ascii="Times New Roman" w:hAnsi="Times New Roman"/>
                <w:b/>
                <w:sz w:val="24"/>
                <w:szCs w:val="24"/>
              </w:rPr>
              <w:t>Udział własny:</w:t>
            </w:r>
          </w:p>
        </w:tc>
        <w:tc>
          <w:tcPr>
            <w:tcW w:w="8505" w:type="dxa"/>
            <w:tcBorders>
              <w:top w:val="single" w:sz="4" w:space="0" w:color="auto"/>
              <w:left w:val="single" w:sz="4" w:space="0" w:color="auto"/>
              <w:bottom w:val="single" w:sz="4" w:space="0" w:color="auto"/>
              <w:right w:val="single" w:sz="4" w:space="0" w:color="auto"/>
            </w:tcBorders>
            <w:vAlign w:val="center"/>
            <w:hideMark/>
          </w:tcPr>
          <w:p w14:paraId="0665E871" w14:textId="32FD5B34" w:rsidR="002D6855" w:rsidRPr="00E3786D" w:rsidRDefault="00D3273A" w:rsidP="00E15E15">
            <w:pPr>
              <w:pStyle w:val="Akapitzlist"/>
              <w:spacing w:before="40" w:after="40"/>
              <w:ind w:left="0"/>
              <w:jc w:val="both"/>
              <w:rPr>
                <w:rFonts w:ascii="Times New Roman" w:hAnsi="Times New Roman"/>
                <w:color w:val="FF0000"/>
                <w:sz w:val="24"/>
                <w:szCs w:val="24"/>
              </w:rPr>
            </w:pPr>
            <w:r w:rsidRPr="00F331A8">
              <w:rPr>
                <w:rFonts w:ascii="Times New Roman" w:hAnsi="Times New Roman"/>
                <w:color w:val="000000" w:themeColor="text1"/>
                <w:sz w:val="24"/>
                <w:szCs w:val="24"/>
              </w:rPr>
              <w:t>co najmniej 10 % ceny brutto zakupu/usługi</w:t>
            </w:r>
          </w:p>
        </w:tc>
      </w:tr>
      <w:tr w:rsidR="002D6855" w:rsidRPr="00833E58" w14:paraId="285A319A"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37867455" w14:textId="77777777" w:rsidR="002D6855" w:rsidRPr="00833E58" w:rsidRDefault="002D6855">
            <w:pPr>
              <w:pStyle w:val="Akapitzlist"/>
              <w:spacing w:before="120" w:after="120"/>
              <w:ind w:left="0"/>
              <w:jc w:val="both"/>
              <w:rPr>
                <w:rFonts w:ascii="Times New Roman" w:hAnsi="Times New Roman"/>
                <w:b/>
                <w:sz w:val="24"/>
                <w:szCs w:val="24"/>
              </w:rPr>
            </w:pPr>
            <w:r w:rsidRPr="00833E58">
              <w:rPr>
                <w:rFonts w:ascii="Times New Roman" w:hAnsi="Times New Roman"/>
                <w:b/>
                <w:sz w:val="24"/>
                <w:szCs w:val="24"/>
              </w:rPr>
              <w:t>Częstotliwość udzielania pomocy:</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C29BD91" w14:textId="77777777" w:rsidR="002D6855" w:rsidRPr="00E3786D" w:rsidRDefault="00CD068A" w:rsidP="00E15E15">
            <w:pPr>
              <w:pStyle w:val="Akapitzlist"/>
              <w:spacing w:before="40" w:after="40"/>
              <w:ind w:left="0"/>
              <w:jc w:val="both"/>
              <w:rPr>
                <w:rFonts w:ascii="Times New Roman" w:hAnsi="Times New Roman"/>
                <w:color w:val="FF0000"/>
                <w:sz w:val="24"/>
                <w:szCs w:val="24"/>
              </w:rPr>
            </w:pPr>
            <w:r w:rsidRPr="004A60C6">
              <w:rPr>
                <w:rFonts w:ascii="Times New Roman" w:hAnsi="Times New Roman"/>
                <w:sz w:val="24"/>
                <w:szCs w:val="24"/>
              </w:rPr>
              <w:t xml:space="preserve">pomoc może być udzielona po upływie </w:t>
            </w:r>
            <w:r w:rsidR="006215E3" w:rsidRPr="004A60C6">
              <w:rPr>
                <w:rFonts w:ascii="Times New Roman" w:hAnsi="Times New Roman"/>
                <w:sz w:val="24"/>
                <w:szCs w:val="24"/>
              </w:rPr>
              <w:t>3</w:t>
            </w:r>
            <w:r w:rsidRPr="004A60C6">
              <w:rPr>
                <w:rFonts w:ascii="Times New Roman" w:hAnsi="Times New Roman"/>
                <w:sz w:val="24"/>
                <w:szCs w:val="24"/>
              </w:rPr>
              <w:t xml:space="preserve"> lat, licząc od początku roku następującego po roku, w którym udzielono pomocy,</w:t>
            </w:r>
          </w:p>
        </w:tc>
      </w:tr>
      <w:tr w:rsidR="00053FC6" w:rsidRPr="00833E58" w14:paraId="7765BEEF"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272DB731" w14:textId="77777777" w:rsidR="00053FC6" w:rsidRPr="00833E58" w:rsidRDefault="00053FC6" w:rsidP="00053FC6">
            <w:pPr>
              <w:pStyle w:val="Akapitzlist"/>
              <w:spacing w:before="40" w:after="40"/>
              <w:ind w:left="0"/>
              <w:jc w:val="both"/>
              <w:rPr>
                <w:rFonts w:ascii="Times New Roman" w:hAnsi="Times New Roman"/>
                <w:b/>
                <w:sz w:val="24"/>
                <w:szCs w:val="24"/>
              </w:rPr>
            </w:pPr>
            <w:r w:rsidRPr="00833E58">
              <w:rPr>
                <w:rFonts w:ascii="Times New Roman" w:hAnsi="Times New Roman"/>
                <w:b/>
                <w:sz w:val="24"/>
                <w:szCs w:val="24"/>
              </w:rPr>
              <w:t>Refundacja poniesionych kosztów:</w:t>
            </w:r>
          </w:p>
        </w:tc>
        <w:tc>
          <w:tcPr>
            <w:tcW w:w="8505" w:type="dxa"/>
            <w:tcBorders>
              <w:top w:val="single" w:sz="4" w:space="0" w:color="auto"/>
              <w:left w:val="single" w:sz="4" w:space="0" w:color="auto"/>
              <w:bottom w:val="single" w:sz="4" w:space="0" w:color="auto"/>
              <w:right w:val="single" w:sz="4" w:space="0" w:color="auto"/>
            </w:tcBorders>
            <w:vAlign w:val="center"/>
          </w:tcPr>
          <w:p w14:paraId="1FD988E7" w14:textId="77777777" w:rsidR="00053FC6" w:rsidRPr="00E3786D" w:rsidRDefault="006744B5" w:rsidP="00053FC6">
            <w:pPr>
              <w:pStyle w:val="Akapitzlist"/>
              <w:spacing w:before="40" w:after="40"/>
              <w:ind w:left="0"/>
              <w:jc w:val="both"/>
              <w:rPr>
                <w:rFonts w:ascii="Times New Roman" w:hAnsi="Times New Roman"/>
                <w:color w:val="FF0000"/>
                <w:sz w:val="24"/>
                <w:szCs w:val="24"/>
              </w:rPr>
            </w:pPr>
            <w:r w:rsidRPr="009A037A">
              <w:rPr>
                <w:rFonts w:ascii="Times New Roman" w:hAnsi="Times New Roman"/>
                <w:sz w:val="24"/>
                <w:szCs w:val="24"/>
              </w:rPr>
              <w:t>wyłącznie koszty poniesione po zawarciu umowy dofinansowania,</w:t>
            </w:r>
          </w:p>
        </w:tc>
      </w:tr>
      <w:tr w:rsidR="00465BEA" w:rsidRPr="00833E58" w14:paraId="697549A5"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7A47216B" w14:textId="7B45895C" w:rsidR="00465BEA" w:rsidRPr="00833E58" w:rsidRDefault="00465BEA" w:rsidP="00465BEA">
            <w:pPr>
              <w:pStyle w:val="Akapitzlist"/>
              <w:spacing w:before="40" w:after="40"/>
              <w:ind w:left="0"/>
              <w:rPr>
                <w:rFonts w:ascii="Times New Roman" w:hAnsi="Times New Roman"/>
                <w:b/>
                <w:sz w:val="24"/>
                <w:szCs w:val="24"/>
              </w:rPr>
            </w:pPr>
            <w:r>
              <w:rPr>
                <w:rFonts w:ascii="Times New Roman" w:hAnsi="Times New Roman"/>
                <w:b/>
                <w:sz w:val="24"/>
                <w:szCs w:val="24"/>
              </w:rPr>
              <w:t>Forma i zakres pomocy:</w:t>
            </w:r>
          </w:p>
        </w:tc>
        <w:tc>
          <w:tcPr>
            <w:tcW w:w="8505" w:type="dxa"/>
            <w:tcBorders>
              <w:top w:val="single" w:sz="4" w:space="0" w:color="auto"/>
              <w:left w:val="single" w:sz="4" w:space="0" w:color="auto"/>
              <w:bottom w:val="single" w:sz="4" w:space="0" w:color="auto"/>
              <w:right w:val="single" w:sz="4" w:space="0" w:color="auto"/>
            </w:tcBorders>
            <w:vAlign w:val="center"/>
          </w:tcPr>
          <w:p w14:paraId="3FAD3853" w14:textId="4C1707E4" w:rsidR="00465BEA" w:rsidRPr="00E46517" w:rsidRDefault="00445388" w:rsidP="00445388">
            <w:pPr>
              <w:pStyle w:val="Akapitzlist"/>
              <w:numPr>
                <w:ilvl w:val="0"/>
                <w:numId w:val="21"/>
              </w:numPr>
              <w:spacing w:before="40" w:after="40"/>
              <w:ind w:left="175" w:hanging="175"/>
              <w:jc w:val="both"/>
              <w:rPr>
                <w:rFonts w:ascii="Times New Roman" w:hAnsi="Times New Roman"/>
                <w:sz w:val="24"/>
                <w:szCs w:val="24"/>
              </w:rPr>
            </w:pPr>
            <w:r w:rsidRPr="00E46517">
              <w:rPr>
                <w:rFonts w:ascii="Times New Roman" w:hAnsi="Times New Roman"/>
                <w:sz w:val="24"/>
                <w:szCs w:val="24"/>
              </w:rPr>
              <w:t>zakup protezy kończyny, w której zastosowano nowoczesne rozwiązania techniczne</w:t>
            </w:r>
            <w:r w:rsidR="002B749E" w:rsidRPr="00E46517">
              <w:rPr>
                <w:rFonts w:ascii="Times New Roman" w:hAnsi="Times New Roman"/>
                <w:sz w:val="24"/>
                <w:szCs w:val="24"/>
              </w:rPr>
              <w:t>,</w:t>
            </w:r>
          </w:p>
          <w:p w14:paraId="15DA0EC5" w14:textId="2A9683FB" w:rsidR="00445388" w:rsidRPr="00E3786D" w:rsidRDefault="00445388" w:rsidP="00445388">
            <w:pPr>
              <w:pStyle w:val="Akapitzlist"/>
              <w:numPr>
                <w:ilvl w:val="0"/>
                <w:numId w:val="21"/>
              </w:numPr>
              <w:spacing w:before="40" w:after="40"/>
              <w:ind w:left="175" w:hanging="175"/>
              <w:jc w:val="both"/>
              <w:rPr>
                <w:rFonts w:ascii="Times New Roman" w:hAnsi="Times New Roman"/>
                <w:color w:val="FF0000"/>
                <w:sz w:val="24"/>
                <w:szCs w:val="24"/>
              </w:rPr>
            </w:pPr>
            <w:r w:rsidRPr="00E46517">
              <w:rPr>
                <w:rFonts w:ascii="Times New Roman" w:hAnsi="Times New Roman"/>
                <w:sz w:val="24"/>
                <w:szCs w:val="24"/>
              </w:rPr>
              <w:t>koszty dojazdu adresata programu na spotkanie z ekspertem PFRON lub kosztów dojazdu eksperta PFRON na spotkanie z adresatem programu</w:t>
            </w:r>
            <w:r w:rsidR="002B749E" w:rsidRPr="00E46517">
              <w:rPr>
                <w:rFonts w:ascii="Times New Roman" w:hAnsi="Times New Roman"/>
                <w:sz w:val="24"/>
                <w:szCs w:val="24"/>
              </w:rPr>
              <w:t>,</w:t>
            </w:r>
          </w:p>
        </w:tc>
      </w:tr>
      <w:tr w:rsidR="00B95EFD" w:rsidRPr="00833E58" w14:paraId="49A921AB"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5C6CE58B" w14:textId="63910809" w:rsidR="00B95EFD" w:rsidRDefault="00B95EFD" w:rsidP="00465BEA">
            <w:pPr>
              <w:pStyle w:val="Akapitzlist"/>
              <w:spacing w:before="40" w:after="40"/>
              <w:ind w:left="0"/>
              <w:rPr>
                <w:rFonts w:ascii="Times New Roman" w:hAnsi="Times New Roman"/>
                <w:b/>
                <w:sz w:val="24"/>
                <w:szCs w:val="24"/>
              </w:rPr>
            </w:pPr>
            <w:r>
              <w:rPr>
                <w:rFonts w:ascii="Times New Roman" w:hAnsi="Times New Roman"/>
                <w:b/>
                <w:sz w:val="24"/>
                <w:szCs w:val="24"/>
              </w:rPr>
              <w:t>Zaświadczenie lekarskie:</w:t>
            </w:r>
          </w:p>
        </w:tc>
        <w:tc>
          <w:tcPr>
            <w:tcW w:w="8505" w:type="dxa"/>
            <w:tcBorders>
              <w:top w:val="single" w:sz="4" w:space="0" w:color="auto"/>
              <w:left w:val="single" w:sz="4" w:space="0" w:color="auto"/>
              <w:bottom w:val="single" w:sz="4" w:space="0" w:color="auto"/>
              <w:right w:val="single" w:sz="4" w:space="0" w:color="auto"/>
            </w:tcBorders>
            <w:vAlign w:val="center"/>
          </w:tcPr>
          <w:p w14:paraId="21F829E8" w14:textId="075C27A3" w:rsidR="00303E53" w:rsidRPr="00DD3B6B" w:rsidRDefault="008E7F06" w:rsidP="00B95EFD">
            <w:pPr>
              <w:spacing w:before="40" w:after="40"/>
              <w:jc w:val="both"/>
              <w:rPr>
                <w:rFonts w:ascii="Times New Roman" w:hAnsi="Times New Roman"/>
                <w:sz w:val="24"/>
                <w:szCs w:val="24"/>
              </w:rPr>
            </w:pPr>
            <w:r w:rsidRPr="00DD3B6B">
              <w:rPr>
                <w:rFonts w:ascii="Times New Roman" w:hAnsi="Times New Roman"/>
                <w:sz w:val="24"/>
                <w:szCs w:val="24"/>
              </w:rPr>
              <w:t xml:space="preserve">wymagane </w:t>
            </w:r>
            <w:r w:rsidR="001950E8" w:rsidRPr="00DD3B6B">
              <w:rPr>
                <w:rFonts w:ascii="Times New Roman" w:hAnsi="Times New Roman"/>
                <w:sz w:val="24"/>
                <w:szCs w:val="24"/>
              </w:rPr>
              <w:t>zaświadczenie lekarza specjalisty</w:t>
            </w:r>
            <w:r w:rsidR="00303E53" w:rsidRPr="00DD3B6B">
              <w:rPr>
                <w:rFonts w:ascii="Times New Roman" w:hAnsi="Times New Roman"/>
                <w:sz w:val="24"/>
                <w:szCs w:val="24"/>
              </w:rPr>
              <w:t xml:space="preserve"> określające:</w:t>
            </w:r>
          </w:p>
          <w:p w14:paraId="2161F696" w14:textId="42B7C8DA" w:rsidR="00B95EFD" w:rsidRPr="00DD3B6B" w:rsidRDefault="00303E53" w:rsidP="00303E53">
            <w:pPr>
              <w:pStyle w:val="Akapitzlist"/>
              <w:numPr>
                <w:ilvl w:val="0"/>
                <w:numId w:val="29"/>
              </w:numPr>
              <w:spacing w:before="40" w:after="40"/>
              <w:ind w:left="316" w:hanging="316"/>
              <w:jc w:val="both"/>
              <w:rPr>
                <w:rFonts w:ascii="Times New Roman" w:hAnsi="Times New Roman"/>
                <w:sz w:val="24"/>
                <w:szCs w:val="24"/>
              </w:rPr>
            </w:pPr>
            <w:r w:rsidRPr="00DD3B6B">
              <w:rPr>
                <w:rFonts w:ascii="Times New Roman" w:hAnsi="Times New Roman"/>
                <w:sz w:val="24"/>
                <w:szCs w:val="24"/>
              </w:rPr>
              <w:t>rodzaj, przyczynę amputacji/dysfunkcji,</w:t>
            </w:r>
          </w:p>
          <w:p w14:paraId="201200D3" w14:textId="14B53520" w:rsidR="00303E53" w:rsidRPr="00DD3B6B" w:rsidRDefault="00303E53" w:rsidP="00303E53">
            <w:pPr>
              <w:pStyle w:val="Akapitzlist"/>
              <w:numPr>
                <w:ilvl w:val="0"/>
                <w:numId w:val="29"/>
              </w:numPr>
              <w:spacing w:before="40" w:after="40"/>
              <w:ind w:left="316" w:hanging="316"/>
              <w:jc w:val="both"/>
              <w:rPr>
                <w:rFonts w:ascii="Times New Roman" w:hAnsi="Times New Roman"/>
                <w:sz w:val="24"/>
                <w:szCs w:val="24"/>
              </w:rPr>
            </w:pPr>
            <w:r w:rsidRPr="00DD3B6B">
              <w:rPr>
                <w:rFonts w:ascii="Times New Roman" w:hAnsi="Times New Roman"/>
                <w:sz w:val="24"/>
                <w:szCs w:val="24"/>
              </w:rPr>
              <w:t>stan procesu chorobowego,</w:t>
            </w:r>
          </w:p>
          <w:p w14:paraId="58AEEC39" w14:textId="5CA08257" w:rsidR="00303E53" w:rsidRPr="00DD3B6B" w:rsidRDefault="00303E53" w:rsidP="00303E53">
            <w:pPr>
              <w:pStyle w:val="Akapitzlist"/>
              <w:numPr>
                <w:ilvl w:val="0"/>
                <w:numId w:val="29"/>
              </w:numPr>
              <w:spacing w:before="40" w:after="40"/>
              <w:ind w:left="316" w:hanging="316"/>
              <w:jc w:val="both"/>
              <w:rPr>
                <w:rFonts w:ascii="Times New Roman" w:hAnsi="Times New Roman"/>
                <w:sz w:val="24"/>
                <w:szCs w:val="24"/>
              </w:rPr>
            </w:pPr>
            <w:r w:rsidRPr="00DD3B6B">
              <w:rPr>
                <w:rFonts w:ascii="Times New Roman" w:hAnsi="Times New Roman"/>
                <w:sz w:val="24"/>
                <w:szCs w:val="24"/>
              </w:rPr>
              <w:t>ocenę zdolności do pracy,</w:t>
            </w:r>
          </w:p>
        </w:tc>
      </w:tr>
      <w:tr w:rsidR="00B95EFD" w:rsidRPr="00833E58" w14:paraId="2BFBE94A"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7CC4F15F" w14:textId="5213F265" w:rsidR="00B95EFD" w:rsidRDefault="00B95EFD" w:rsidP="00465BEA">
            <w:pPr>
              <w:pStyle w:val="Akapitzlist"/>
              <w:spacing w:before="40" w:after="40"/>
              <w:ind w:left="0"/>
              <w:rPr>
                <w:rFonts w:ascii="Times New Roman" w:hAnsi="Times New Roman"/>
                <w:b/>
                <w:sz w:val="24"/>
                <w:szCs w:val="24"/>
              </w:rPr>
            </w:pPr>
            <w:r>
              <w:rPr>
                <w:rFonts w:ascii="Times New Roman" w:hAnsi="Times New Roman"/>
                <w:b/>
                <w:sz w:val="24"/>
                <w:szCs w:val="24"/>
              </w:rPr>
              <w:lastRenderedPageBreak/>
              <w:t>Inne uwagi:</w:t>
            </w:r>
          </w:p>
        </w:tc>
        <w:tc>
          <w:tcPr>
            <w:tcW w:w="8505" w:type="dxa"/>
            <w:tcBorders>
              <w:top w:val="single" w:sz="4" w:space="0" w:color="auto"/>
              <w:left w:val="single" w:sz="4" w:space="0" w:color="auto"/>
              <w:bottom w:val="single" w:sz="4" w:space="0" w:color="auto"/>
              <w:right w:val="single" w:sz="4" w:space="0" w:color="auto"/>
            </w:tcBorders>
            <w:vAlign w:val="center"/>
          </w:tcPr>
          <w:p w14:paraId="2A6CD389" w14:textId="6D072F2B" w:rsidR="00B95EFD" w:rsidRPr="00DD3B6B" w:rsidRDefault="00B95EFD" w:rsidP="00B95EFD">
            <w:pPr>
              <w:spacing w:before="40" w:after="40"/>
              <w:jc w:val="both"/>
              <w:rPr>
                <w:rFonts w:ascii="Times New Roman" w:hAnsi="Times New Roman"/>
                <w:sz w:val="24"/>
                <w:szCs w:val="24"/>
              </w:rPr>
            </w:pPr>
            <w:r w:rsidRPr="00DD3B6B">
              <w:rPr>
                <w:rFonts w:ascii="Times New Roman" w:hAnsi="Times New Roman"/>
                <w:sz w:val="24"/>
                <w:szCs w:val="24"/>
              </w:rPr>
              <w:t>po złożeniu wniosku i na podstawie wystawionego skierowania przez Realizatora programu każdorazowo wymagana jest ocena/opinia eksperta PFRON w zakresie stabilności procesu chorobowego oraz rokowań uzyskania zdolności do pracy w wyniku wsparcia udzielonego w programie,</w:t>
            </w:r>
          </w:p>
        </w:tc>
      </w:tr>
    </w:tbl>
    <w:p w14:paraId="155ADFCC" w14:textId="77777777" w:rsidR="002D6855" w:rsidRPr="00833E58" w:rsidRDefault="002D6855" w:rsidP="002D6855">
      <w:pPr>
        <w:pStyle w:val="Akapitzlist"/>
        <w:spacing w:after="0" w:line="240" w:lineRule="auto"/>
        <w:ind w:left="1843" w:hanging="1701"/>
        <w:jc w:val="both"/>
        <w:rPr>
          <w:rFonts w:ascii="Times New Roman" w:hAnsi="Times New Roman"/>
          <w:b/>
          <w:sz w:val="24"/>
          <w:szCs w:val="24"/>
        </w:rPr>
      </w:pPr>
    </w:p>
    <w:p w14:paraId="5A484A15" w14:textId="77777777" w:rsidR="002D6855" w:rsidRPr="006C499F" w:rsidRDefault="002D6855" w:rsidP="00203E05">
      <w:pPr>
        <w:spacing w:after="0" w:line="240" w:lineRule="auto"/>
        <w:ind w:left="1701" w:hanging="1843"/>
        <w:jc w:val="both"/>
        <w:rPr>
          <w:rFonts w:ascii="Times New Roman" w:hAnsi="Times New Roman"/>
          <w:b/>
          <w:color w:val="943634" w:themeColor="accent2" w:themeShade="BF"/>
          <w:sz w:val="24"/>
          <w:szCs w:val="24"/>
        </w:rPr>
      </w:pPr>
      <w:r w:rsidRPr="00833E58">
        <w:rPr>
          <w:rFonts w:ascii="Times New Roman" w:hAnsi="Times New Roman"/>
          <w:b/>
          <w:color w:val="948A54" w:themeColor="background2" w:themeShade="80"/>
          <w:sz w:val="24"/>
          <w:szCs w:val="24"/>
        </w:rPr>
        <w:t xml:space="preserve">     </w:t>
      </w:r>
      <w:r w:rsidRPr="006C499F">
        <w:rPr>
          <w:rFonts w:ascii="Times New Roman" w:hAnsi="Times New Roman"/>
          <w:b/>
          <w:color w:val="943634" w:themeColor="accent2" w:themeShade="BF"/>
          <w:sz w:val="24"/>
          <w:szCs w:val="24"/>
        </w:rPr>
        <w:t>Zadanie Nr 4 – pomoc w utrzymaniu sprawności technicznej posiadanej protezy kończyny, w której zastosowano nowoczesne rozwiązania techniczne (co najmniej na III poziomie jakości):</w:t>
      </w:r>
    </w:p>
    <w:p w14:paraId="224EF194" w14:textId="77777777" w:rsidR="002D6855" w:rsidRPr="00A60AFA" w:rsidRDefault="002D6855" w:rsidP="002D6855">
      <w:pPr>
        <w:pStyle w:val="Akapitzlist"/>
        <w:spacing w:after="0" w:line="240" w:lineRule="auto"/>
        <w:ind w:left="1843" w:hanging="1701"/>
        <w:jc w:val="both"/>
        <w:rPr>
          <w:rFonts w:ascii="Times New Roman" w:hAnsi="Times New Roman"/>
          <w:b/>
          <w:sz w:val="10"/>
          <w:szCs w:val="10"/>
        </w:rPr>
      </w:pPr>
    </w:p>
    <w:tbl>
      <w:tblPr>
        <w:tblStyle w:val="Tabela-Siatka"/>
        <w:tblW w:w="10773" w:type="dxa"/>
        <w:tblInd w:w="250" w:type="dxa"/>
        <w:tblLook w:val="04A0" w:firstRow="1" w:lastRow="0" w:firstColumn="1" w:lastColumn="0" w:noHBand="0" w:noVBand="1"/>
      </w:tblPr>
      <w:tblGrid>
        <w:gridCol w:w="2268"/>
        <w:gridCol w:w="8505"/>
      </w:tblGrid>
      <w:tr w:rsidR="002D6855" w:rsidRPr="00833E58" w14:paraId="3E7DEE2C"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9968E76" w14:textId="77777777" w:rsidR="002D6855" w:rsidRPr="00833E58" w:rsidRDefault="002D6855" w:rsidP="00C02C80">
            <w:pPr>
              <w:pStyle w:val="Akapitzlist"/>
              <w:spacing w:before="40" w:after="40"/>
              <w:ind w:left="0"/>
              <w:jc w:val="both"/>
              <w:rPr>
                <w:rFonts w:ascii="Times New Roman" w:hAnsi="Times New Roman"/>
                <w:b/>
                <w:sz w:val="24"/>
                <w:szCs w:val="24"/>
              </w:rPr>
            </w:pPr>
            <w:r w:rsidRPr="00833E58">
              <w:rPr>
                <w:rFonts w:ascii="Times New Roman" w:hAnsi="Times New Roman"/>
                <w:b/>
                <w:sz w:val="24"/>
                <w:szCs w:val="24"/>
              </w:rPr>
              <w:t>Adresatami  programu są osoby posiadające:</w:t>
            </w:r>
          </w:p>
        </w:tc>
        <w:tc>
          <w:tcPr>
            <w:tcW w:w="8505" w:type="dxa"/>
            <w:tcBorders>
              <w:top w:val="single" w:sz="4" w:space="0" w:color="auto"/>
              <w:left w:val="single" w:sz="4" w:space="0" w:color="auto"/>
              <w:bottom w:val="single" w:sz="4" w:space="0" w:color="auto"/>
              <w:right w:val="single" w:sz="4" w:space="0" w:color="auto"/>
            </w:tcBorders>
            <w:vAlign w:val="center"/>
            <w:hideMark/>
          </w:tcPr>
          <w:p w14:paraId="2FE41A96" w14:textId="77777777" w:rsidR="00AA10D0" w:rsidRPr="001C402D" w:rsidRDefault="00AA10D0" w:rsidP="00AA10D0">
            <w:pPr>
              <w:pStyle w:val="Akapitzlist"/>
              <w:numPr>
                <w:ilvl w:val="0"/>
                <w:numId w:val="2"/>
              </w:numPr>
              <w:spacing w:before="40" w:after="40"/>
              <w:ind w:left="176" w:hanging="176"/>
              <w:jc w:val="both"/>
              <w:rPr>
                <w:rFonts w:ascii="Times New Roman" w:hAnsi="Times New Roman"/>
                <w:sz w:val="24"/>
                <w:szCs w:val="24"/>
              </w:rPr>
            </w:pPr>
            <w:r w:rsidRPr="001C402D">
              <w:rPr>
                <w:rFonts w:ascii="Times New Roman" w:hAnsi="Times New Roman"/>
                <w:sz w:val="24"/>
                <w:szCs w:val="24"/>
              </w:rPr>
              <w:t>stopień niepełnosprawności,</w:t>
            </w:r>
          </w:p>
          <w:p w14:paraId="5CDCBE8A" w14:textId="77777777" w:rsidR="00AA10D0" w:rsidRPr="001C402D" w:rsidRDefault="00AA10D0" w:rsidP="00AA10D0">
            <w:pPr>
              <w:pStyle w:val="Akapitzlist"/>
              <w:numPr>
                <w:ilvl w:val="0"/>
                <w:numId w:val="2"/>
              </w:numPr>
              <w:spacing w:before="40" w:after="40"/>
              <w:ind w:left="176" w:hanging="176"/>
              <w:jc w:val="both"/>
              <w:rPr>
                <w:rFonts w:ascii="Times New Roman" w:hAnsi="Times New Roman"/>
                <w:sz w:val="24"/>
                <w:szCs w:val="24"/>
              </w:rPr>
            </w:pPr>
            <w:r w:rsidRPr="001C402D">
              <w:rPr>
                <w:rFonts w:ascii="Times New Roman" w:hAnsi="Times New Roman"/>
                <w:sz w:val="24"/>
                <w:szCs w:val="24"/>
              </w:rPr>
              <w:t>wiek aktywności zawodowej lub zatrudnienie,</w:t>
            </w:r>
          </w:p>
          <w:p w14:paraId="1B868A01" w14:textId="77777777" w:rsidR="00AA10D0" w:rsidRPr="001C402D" w:rsidRDefault="00AA10D0" w:rsidP="00AA10D0">
            <w:pPr>
              <w:pStyle w:val="Akapitzlist"/>
              <w:numPr>
                <w:ilvl w:val="0"/>
                <w:numId w:val="2"/>
              </w:numPr>
              <w:spacing w:before="40" w:after="40"/>
              <w:ind w:left="176" w:hanging="176"/>
              <w:jc w:val="both"/>
              <w:rPr>
                <w:rFonts w:ascii="Times New Roman" w:hAnsi="Times New Roman"/>
                <w:sz w:val="24"/>
                <w:szCs w:val="24"/>
              </w:rPr>
            </w:pPr>
            <w:r w:rsidRPr="001C402D">
              <w:rPr>
                <w:rFonts w:ascii="Times New Roman" w:hAnsi="Times New Roman"/>
                <w:sz w:val="24"/>
                <w:szCs w:val="24"/>
              </w:rPr>
              <w:t>potwierdzona opinią eksperta PFRON stabilność procesu chorobowego,</w:t>
            </w:r>
          </w:p>
          <w:p w14:paraId="136901FC" w14:textId="77777777" w:rsidR="002D6855" w:rsidRPr="00E3786D" w:rsidRDefault="00AA10D0" w:rsidP="00AA10D0">
            <w:pPr>
              <w:pStyle w:val="Akapitzlist"/>
              <w:numPr>
                <w:ilvl w:val="0"/>
                <w:numId w:val="2"/>
              </w:numPr>
              <w:spacing w:before="40" w:after="40"/>
              <w:ind w:left="176" w:hanging="176"/>
              <w:jc w:val="both"/>
              <w:rPr>
                <w:rFonts w:ascii="Times New Roman" w:hAnsi="Times New Roman"/>
                <w:color w:val="FF0000"/>
                <w:sz w:val="24"/>
                <w:szCs w:val="24"/>
              </w:rPr>
            </w:pPr>
            <w:r w:rsidRPr="001C402D">
              <w:rPr>
                <w:rFonts w:ascii="Times New Roman" w:hAnsi="Times New Roman"/>
                <w:sz w:val="24"/>
                <w:szCs w:val="24"/>
              </w:rPr>
              <w:t>potwierdzone opinią eksperta PFRON rokowania uzyskania zdolności do pracy w wyniku wsparcia udzielonego w programie,</w:t>
            </w:r>
          </w:p>
        </w:tc>
      </w:tr>
      <w:tr w:rsidR="002D6855" w:rsidRPr="00833E58" w14:paraId="5B027874"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0026EEB9" w14:textId="77777777" w:rsidR="002D6855" w:rsidRPr="00833E58" w:rsidRDefault="002D6855" w:rsidP="00C02C80">
            <w:pPr>
              <w:pStyle w:val="Akapitzlist"/>
              <w:spacing w:before="40" w:after="40"/>
              <w:ind w:left="0"/>
              <w:jc w:val="both"/>
              <w:rPr>
                <w:rFonts w:ascii="Times New Roman" w:hAnsi="Times New Roman"/>
                <w:b/>
                <w:sz w:val="24"/>
                <w:szCs w:val="24"/>
              </w:rPr>
            </w:pPr>
            <w:r w:rsidRPr="00833E58">
              <w:rPr>
                <w:rFonts w:ascii="Times New Roman" w:hAnsi="Times New Roman"/>
                <w:b/>
                <w:sz w:val="24"/>
                <w:szCs w:val="24"/>
              </w:rPr>
              <w:t>Kwota dofinansowania:</w:t>
            </w:r>
          </w:p>
        </w:tc>
        <w:tc>
          <w:tcPr>
            <w:tcW w:w="8505" w:type="dxa"/>
            <w:tcBorders>
              <w:top w:val="single" w:sz="4" w:space="0" w:color="auto"/>
              <w:left w:val="single" w:sz="4" w:space="0" w:color="auto"/>
              <w:bottom w:val="single" w:sz="4" w:space="0" w:color="auto"/>
              <w:right w:val="single" w:sz="4" w:space="0" w:color="auto"/>
            </w:tcBorders>
            <w:vAlign w:val="center"/>
            <w:hideMark/>
          </w:tcPr>
          <w:p w14:paraId="70A0CF6C" w14:textId="77777777" w:rsidR="002D6855" w:rsidRPr="00F968B2" w:rsidRDefault="00610C1D" w:rsidP="00C02C80">
            <w:pPr>
              <w:spacing w:before="40" w:after="40"/>
              <w:jc w:val="both"/>
              <w:rPr>
                <w:rFonts w:ascii="Times New Roman" w:hAnsi="Times New Roman"/>
                <w:b/>
                <w:sz w:val="24"/>
                <w:szCs w:val="24"/>
              </w:rPr>
            </w:pPr>
            <w:r w:rsidRPr="00F968B2">
              <w:rPr>
                <w:rFonts w:ascii="Times New Roman" w:hAnsi="Times New Roman"/>
                <w:b/>
                <w:sz w:val="24"/>
                <w:szCs w:val="24"/>
              </w:rPr>
              <w:t xml:space="preserve">maksymalnie do wysokości </w:t>
            </w:r>
            <w:r w:rsidR="0037354F" w:rsidRPr="00F968B2">
              <w:rPr>
                <w:rFonts w:ascii="Times New Roman" w:hAnsi="Times New Roman"/>
                <w:b/>
                <w:sz w:val="24"/>
                <w:szCs w:val="24"/>
              </w:rPr>
              <w:t xml:space="preserve"> do </w:t>
            </w:r>
            <w:r w:rsidR="002D6855" w:rsidRPr="00F968B2">
              <w:rPr>
                <w:rFonts w:ascii="Times New Roman" w:hAnsi="Times New Roman"/>
                <w:b/>
                <w:sz w:val="24"/>
                <w:szCs w:val="24"/>
              </w:rPr>
              <w:t>kwoty:</w:t>
            </w:r>
          </w:p>
          <w:p w14:paraId="6442667B" w14:textId="687CBED4" w:rsidR="002D6855" w:rsidRPr="00F968B2" w:rsidRDefault="002D6855" w:rsidP="00C02C80">
            <w:pPr>
              <w:pStyle w:val="Akapitzlist"/>
              <w:numPr>
                <w:ilvl w:val="0"/>
                <w:numId w:val="5"/>
              </w:numPr>
              <w:spacing w:before="40" w:after="40"/>
              <w:ind w:left="176" w:hanging="176"/>
              <w:jc w:val="both"/>
              <w:rPr>
                <w:rFonts w:ascii="Times New Roman" w:hAnsi="Times New Roman"/>
                <w:b/>
                <w:sz w:val="24"/>
                <w:szCs w:val="24"/>
              </w:rPr>
            </w:pPr>
            <w:r w:rsidRPr="00F968B2">
              <w:rPr>
                <w:rFonts w:ascii="Times New Roman" w:hAnsi="Times New Roman"/>
                <w:sz w:val="24"/>
                <w:szCs w:val="24"/>
              </w:rPr>
              <w:t>w zakresie ręki</w:t>
            </w:r>
            <w:r w:rsidRPr="00F968B2">
              <w:rPr>
                <w:rFonts w:ascii="Times New Roman" w:hAnsi="Times New Roman"/>
                <w:b/>
                <w:sz w:val="24"/>
                <w:szCs w:val="24"/>
              </w:rPr>
              <w:t xml:space="preserve"> </w:t>
            </w:r>
            <w:r w:rsidR="00F44B06" w:rsidRPr="00F968B2">
              <w:rPr>
                <w:rFonts w:ascii="Times New Roman" w:hAnsi="Times New Roman"/>
                <w:b/>
                <w:sz w:val="24"/>
                <w:szCs w:val="24"/>
              </w:rPr>
              <w:t>–</w:t>
            </w:r>
            <w:r w:rsidRPr="00F968B2">
              <w:rPr>
                <w:rFonts w:ascii="Times New Roman" w:hAnsi="Times New Roman"/>
                <w:b/>
                <w:sz w:val="24"/>
                <w:szCs w:val="24"/>
              </w:rPr>
              <w:t xml:space="preserve"> </w:t>
            </w:r>
            <w:r w:rsidR="00F44B06" w:rsidRPr="00F968B2">
              <w:rPr>
                <w:rFonts w:ascii="Times New Roman" w:hAnsi="Times New Roman"/>
                <w:b/>
                <w:sz w:val="24"/>
                <w:szCs w:val="24"/>
              </w:rPr>
              <w:t xml:space="preserve">3 </w:t>
            </w:r>
            <w:r w:rsidR="000C35A9" w:rsidRPr="00F968B2">
              <w:rPr>
                <w:rFonts w:ascii="Times New Roman" w:hAnsi="Times New Roman"/>
                <w:b/>
                <w:sz w:val="24"/>
                <w:szCs w:val="24"/>
              </w:rPr>
              <w:t>96</w:t>
            </w:r>
            <w:r w:rsidRPr="00F968B2">
              <w:rPr>
                <w:rFonts w:ascii="Times New Roman" w:hAnsi="Times New Roman"/>
                <w:b/>
                <w:sz w:val="24"/>
                <w:szCs w:val="24"/>
              </w:rPr>
              <w:t>0 zł</w:t>
            </w:r>
          </w:p>
          <w:p w14:paraId="62627BD6" w14:textId="1A6685D3" w:rsidR="002D6855" w:rsidRPr="00F968B2" w:rsidRDefault="002D6855" w:rsidP="00C02C80">
            <w:pPr>
              <w:pStyle w:val="Akapitzlist"/>
              <w:numPr>
                <w:ilvl w:val="0"/>
                <w:numId w:val="5"/>
              </w:numPr>
              <w:spacing w:before="40" w:after="40"/>
              <w:ind w:left="176" w:hanging="176"/>
              <w:jc w:val="both"/>
              <w:rPr>
                <w:rFonts w:ascii="Times New Roman" w:hAnsi="Times New Roman"/>
                <w:sz w:val="24"/>
                <w:szCs w:val="24"/>
              </w:rPr>
            </w:pPr>
            <w:r w:rsidRPr="00F968B2">
              <w:rPr>
                <w:rFonts w:ascii="Times New Roman" w:hAnsi="Times New Roman"/>
                <w:sz w:val="24"/>
                <w:szCs w:val="24"/>
              </w:rPr>
              <w:t xml:space="preserve">w zakresie przedramienia – </w:t>
            </w:r>
            <w:r w:rsidR="000C35A9" w:rsidRPr="00F968B2">
              <w:rPr>
                <w:rFonts w:ascii="Times New Roman" w:hAnsi="Times New Roman"/>
                <w:b/>
                <w:bCs/>
                <w:sz w:val="24"/>
                <w:szCs w:val="24"/>
              </w:rPr>
              <w:t>8 58</w:t>
            </w:r>
            <w:r w:rsidRPr="00F968B2">
              <w:rPr>
                <w:rFonts w:ascii="Times New Roman" w:hAnsi="Times New Roman"/>
                <w:b/>
                <w:bCs/>
                <w:sz w:val="24"/>
                <w:szCs w:val="24"/>
              </w:rPr>
              <w:t>0</w:t>
            </w:r>
            <w:r w:rsidRPr="00F968B2">
              <w:rPr>
                <w:rFonts w:ascii="Times New Roman" w:hAnsi="Times New Roman"/>
                <w:b/>
                <w:sz w:val="24"/>
                <w:szCs w:val="24"/>
              </w:rPr>
              <w:t xml:space="preserve"> zł</w:t>
            </w:r>
          </w:p>
          <w:p w14:paraId="7735A3F2" w14:textId="35A4E80A" w:rsidR="002D6855" w:rsidRPr="00F968B2" w:rsidRDefault="002D6855" w:rsidP="00C02C80">
            <w:pPr>
              <w:pStyle w:val="Akapitzlist"/>
              <w:numPr>
                <w:ilvl w:val="0"/>
                <w:numId w:val="5"/>
              </w:numPr>
              <w:spacing w:before="40" w:after="40"/>
              <w:ind w:left="176" w:hanging="176"/>
              <w:jc w:val="both"/>
              <w:rPr>
                <w:rFonts w:ascii="Times New Roman" w:hAnsi="Times New Roman"/>
                <w:sz w:val="24"/>
                <w:szCs w:val="24"/>
              </w:rPr>
            </w:pPr>
            <w:r w:rsidRPr="00F968B2">
              <w:rPr>
                <w:rFonts w:ascii="Times New Roman" w:hAnsi="Times New Roman"/>
                <w:sz w:val="24"/>
                <w:szCs w:val="24"/>
              </w:rPr>
              <w:t xml:space="preserve">w zakresie ramienia i wyłuszczenia w stawie barkowym – </w:t>
            </w:r>
            <w:r w:rsidR="00F44B06" w:rsidRPr="00F968B2">
              <w:rPr>
                <w:rFonts w:ascii="Times New Roman" w:hAnsi="Times New Roman"/>
                <w:b/>
                <w:sz w:val="24"/>
                <w:szCs w:val="24"/>
              </w:rPr>
              <w:t xml:space="preserve">9 </w:t>
            </w:r>
            <w:r w:rsidR="000C35A9" w:rsidRPr="00F968B2">
              <w:rPr>
                <w:rFonts w:ascii="Times New Roman" w:hAnsi="Times New Roman"/>
                <w:b/>
                <w:sz w:val="24"/>
                <w:szCs w:val="24"/>
              </w:rPr>
              <w:t>9</w:t>
            </w:r>
            <w:r w:rsidR="00F44B06" w:rsidRPr="00F968B2">
              <w:rPr>
                <w:rFonts w:ascii="Times New Roman" w:hAnsi="Times New Roman"/>
                <w:b/>
                <w:sz w:val="24"/>
                <w:szCs w:val="24"/>
              </w:rPr>
              <w:t>00</w:t>
            </w:r>
            <w:r w:rsidRPr="00F968B2">
              <w:rPr>
                <w:rFonts w:ascii="Times New Roman" w:hAnsi="Times New Roman"/>
                <w:b/>
                <w:sz w:val="24"/>
                <w:szCs w:val="24"/>
              </w:rPr>
              <w:t xml:space="preserve"> zł</w:t>
            </w:r>
          </w:p>
          <w:p w14:paraId="5FDF67A2" w14:textId="77BAD914" w:rsidR="002D6855" w:rsidRPr="00F968B2" w:rsidRDefault="002D6855" w:rsidP="00C02C80">
            <w:pPr>
              <w:pStyle w:val="Akapitzlist"/>
              <w:numPr>
                <w:ilvl w:val="0"/>
                <w:numId w:val="5"/>
              </w:numPr>
              <w:spacing w:before="40" w:after="40"/>
              <w:ind w:left="176" w:hanging="176"/>
              <w:jc w:val="both"/>
              <w:rPr>
                <w:rFonts w:ascii="Times New Roman" w:hAnsi="Times New Roman"/>
                <w:sz w:val="24"/>
                <w:szCs w:val="24"/>
              </w:rPr>
            </w:pPr>
            <w:r w:rsidRPr="00F968B2">
              <w:rPr>
                <w:rFonts w:ascii="Times New Roman" w:hAnsi="Times New Roman"/>
                <w:sz w:val="24"/>
                <w:szCs w:val="24"/>
              </w:rPr>
              <w:t>na poziomie</w:t>
            </w:r>
            <w:r w:rsidR="00F44B06" w:rsidRPr="00F968B2">
              <w:rPr>
                <w:rFonts w:ascii="Times New Roman" w:hAnsi="Times New Roman"/>
                <w:sz w:val="24"/>
                <w:szCs w:val="24"/>
              </w:rPr>
              <w:t xml:space="preserve"> stopy lub</w:t>
            </w:r>
            <w:r w:rsidRPr="00F968B2">
              <w:rPr>
                <w:rFonts w:ascii="Times New Roman" w:hAnsi="Times New Roman"/>
                <w:sz w:val="24"/>
                <w:szCs w:val="24"/>
              </w:rPr>
              <w:t xml:space="preserve"> podudzia –</w:t>
            </w:r>
            <w:r w:rsidRPr="00F968B2">
              <w:rPr>
                <w:rFonts w:ascii="Times New Roman" w:hAnsi="Times New Roman"/>
                <w:b/>
                <w:sz w:val="24"/>
                <w:szCs w:val="24"/>
              </w:rPr>
              <w:t xml:space="preserve"> </w:t>
            </w:r>
            <w:r w:rsidR="00F44B06" w:rsidRPr="00F968B2">
              <w:rPr>
                <w:rFonts w:ascii="Times New Roman" w:hAnsi="Times New Roman"/>
                <w:b/>
                <w:sz w:val="24"/>
                <w:szCs w:val="24"/>
              </w:rPr>
              <w:t>5</w:t>
            </w:r>
            <w:r w:rsidRPr="00F968B2">
              <w:rPr>
                <w:rFonts w:ascii="Times New Roman" w:hAnsi="Times New Roman"/>
                <w:b/>
                <w:sz w:val="24"/>
                <w:szCs w:val="24"/>
              </w:rPr>
              <w:t> </w:t>
            </w:r>
            <w:r w:rsidR="000C35A9" w:rsidRPr="00F968B2">
              <w:rPr>
                <w:rFonts w:ascii="Times New Roman" w:hAnsi="Times New Roman"/>
                <w:b/>
                <w:sz w:val="24"/>
                <w:szCs w:val="24"/>
              </w:rPr>
              <w:t>94</w:t>
            </w:r>
            <w:r w:rsidRPr="00F968B2">
              <w:rPr>
                <w:rFonts w:ascii="Times New Roman" w:hAnsi="Times New Roman"/>
                <w:b/>
                <w:sz w:val="24"/>
                <w:szCs w:val="24"/>
              </w:rPr>
              <w:t>0 zł</w:t>
            </w:r>
          </w:p>
          <w:p w14:paraId="1897A146" w14:textId="2CA10ACB" w:rsidR="002D6855" w:rsidRPr="00F968B2" w:rsidRDefault="002D6855" w:rsidP="00C02C80">
            <w:pPr>
              <w:pStyle w:val="Akapitzlist"/>
              <w:numPr>
                <w:ilvl w:val="0"/>
                <w:numId w:val="5"/>
              </w:numPr>
              <w:spacing w:before="40" w:after="40"/>
              <w:ind w:left="176" w:hanging="176"/>
              <w:jc w:val="both"/>
              <w:rPr>
                <w:rFonts w:ascii="Times New Roman" w:hAnsi="Times New Roman"/>
                <w:sz w:val="24"/>
                <w:szCs w:val="24"/>
              </w:rPr>
            </w:pPr>
            <w:r w:rsidRPr="00F968B2">
              <w:rPr>
                <w:rFonts w:ascii="Times New Roman" w:hAnsi="Times New Roman"/>
                <w:sz w:val="24"/>
                <w:szCs w:val="24"/>
              </w:rPr>
              <w:t>na wysokości uda (także prze staw kolanowy) –</w:t>
            </w:r>
            <w:r w:rsidRPr="00F968B2">
              <w:rPr>
                <w:rFonts w:ascii="Times New Roman" w:hAnsi="Times New Roman"/>
                <w:b/>
                <w:sz w:val="24"/>
                <w:szCs w:val="24"/>
              </w:rPr>
              <w:t xml:space="preserve"> </w:t>
            </w:r>
            <w:r w:rsidR="000C35A9" w:rsidRPr="00F968B2">
              <w:rPr>
                <w:rFonts w:ascii="Times New Roman" w:hAnsi="Times New Roman"/>
                <w:b/>
                <w:sz w:val="24"/>
                <w:szCs w:val="24"/>
              </w:rPr>
              <w:t>8 25</w:t>
            </w:r>
            <w:r w:rsidRPr="00F968B2">
              <w:rPr>
                <w:rFonts w:ascii="Times New Roman" w:hAnsi="Times New Roman"/>
                <w:b/>
                <w:sz w:val="24"/>
                <w:szCs w:val="24"/>
              </w:rPr>
              <w:t>0 zł</w:t>
            </w:r>
          </w:p>
          <w:p w14:paraId="0C12B1BB" w14:textId="3B27DD3C" w:rsidR="002D6855" w:rsidRPr="00F968B2" w:rsidRDefault="002D6855" w:rsidP="00C02C80">
            <w:pPr>
              <w:pStyle w:val="Akapitzlist"/>
              <w:numPr>
                <w:ilvl w:val="0"/>
                <w:numId w:val="5"/>
              </w:numPr>
              <w:spacing w:before="40" w:after="40"/>
              <w:ind w:left="176" w:hanging="176"/>
              <w:jc w:val="both"/>
              <w:rPr>
                <w:rFonts w:ascii="Times New Roman" w:hAnsi="Times New Roman"/>
                <w:sz w:val="24"/>
                <w:szCs w:val="24"/>
              </w:rPr>
            </w:pPr>
            <w:r w:rsidRPr="00F968B2">
              <w:rPr>
                <w:rFonts w:ascii="Times New Roman" w:hAnsi="Times New Roman"/>
                <w:sz w:val="24"/>
                <w:szCs w:val="24"/>
              </w:rPr>
              <w:t>uda i wyłuszczeniu w stawie biodrowym –</w:t>
            </w:r>
            <w:r w:rsidRPr="00F968B2">
              <w:rPr>
                <w:rFonts w:ascii="Times New Roman" w:hAnsi="Times New Roman"/>
                <w:b/>
                <w:sz w:val="24"/>
                <w:szCs w:val="24"/>
              </w:rPr>
              <w:t xml:space="preserve"> </w:t>
            </w:r>
            <w:r w:rsidR="00F44B06" w:rsidRPr="00F968B2">
              <w:rPr>
                <w:rFonts w:ascii="Times New Roman" w:hAnsi="Times New Roman"/>
                <w:b/>
                <w:sz w:val="24"/>
                <w:szCs w:val="24"/>
              </w:rPr>
              <w:t>9</w:t>
            </w:r>
            <w:r w:rsidRPr="00F968B2">
              <w:rPr>
                <w:rFonts w:ascii="Times New Roman" w:hAnsi="Times New Roman"/>
                <w:b/>
                <w:sz w:val="24"/>
                <w:szCs w:val="24"/>
              </w:rPr>
              <w:t> </w:t>
            </w:r>
            <w:r w:rsidR="000C35A9" w:rsidRPr="00F968B2">
              <w:rPr>
                <w:rFonts w:ascii="Times New Roman" w:hAnsi="Times New Roman"/>
                <w:b/>
                <w:sz w:val="24"/>
                <w:szCs w:val="24"/>
              </w:rPr>
              <w:t>90</w:t>
            </w:r>
            <w:r w:rsidRPr="00F968B2">
              <w:rPr>
                <w:rFonts w:ascii="Times New Roman" w:hAnsi="Times New Roman"/>
                <w:b/>
                <w:sz w:val="24"/>
                <w:szCs w:val="24"/>
              </w:rPr>
              <w:t xml:space="preserve">0 zł </w:t>
            </w:r>
          </w:p>
          <w:p w14:paraId="4439085C" w14:textId="77777777" w:rsidR="00E15E15" w:rsidRPr="00E3786D" w:rsidRDefault="00E15E15" w:rsidP="00C02C80">
            <w:pPr>
              <w:pStyle w:val="Akapitzlist"/>
              <w:spacing w:before="40" w:after="40"/>
              <w:ind w:left="176"/>
              <w:jc w:val="both"/>
              <w:rPr>
                <w:rFonts w:ascii="Times New Roman" w:hAnsi="Times New Roman"/>
                <w:color w:val="FF0000"/>
                <w:sz w:val="24"/>
                <w:szCs w:val="24"/>
              </w:rPr>
            </w:pPr>
          </w:p>
        </w:tc>
      </w:tr>
      <w:tr w:rsidR="002D6855" w:rsidRPr="00833E58" w14:paraId="429788EC" w14:textId="77777777" w:rsidTr="003E240E">
        <w:tc>
          <w:tcPr>
            <w:tcW w:w="10773" w:type="dxa"/>
            <w:gridSpan w:val="2"/>
            <w:tcBorders>
              <w:top w:val="single" w:sz="4" w:space="0" w:color="auto"/>
              <w:left w:val="single" w:sz="4" w:space="0" w:color="auto"/>
              <w:bottom w:val="single" w:sz="4" w:space="0" w:color="auto"/>
              <w:right w:val="single" w:sz="4" w:space="0" w:color="auto"/>
            </w:tcBorders>
            <w:vAlign w:val="center"/>
            <w:hideMark/>
          </w:tcPr>
          <w:p w14:paraId="08D3DB7A" w14:textId="212595BC" w:rsidR="002D6855" w:rsidRPr="00E3786D" w:rsidRDefault="00F968B2" w:rsidP="00C02C80">
            <w:pPr>
              <w:spacing w:before="40" w:after="40"/>
              <w:jc w:val="both"/>
              <w:rPr>
                <w:rFonts w:ascii="Times New Roman" w:hAnsi="Times New Roman"/>
                <w:color w:val="FF0000"/>
                <w:sz w:val="24"/>
                <w:szCs w:val="24"/>
              </w:rPr>
            </w:pPr>
            <w:r w:rsidRPr="00F968B2">
              <w:rPr>
                <w:rFonts w:ascii="Times New Roman" w:hAnsi="Times New Roman"/>
                <w:sz w:val="24"/>
                <w:szCs w:val="24"/>
              </w:rPr>
              <w:t xml:space="preserve">Refundacja kosztów dojazdu adresata programu na spotkanie z ekspertem PFRON lub kosztów dojazdu eksperta PFRON na spotkanie z adresatem programu – w zależności od poniesionych kosztów, nie więcej niż </w:t>
            </w:r>
            <w:r w:rsidRPr="00F968B2">
              <w:rPr>
                <w:rFonts w:ascii="Times New Roman" w:hAnsi="Times New Roman"/>
                <w:b/>
                <w:bCs/>
                <w:sz w:val="24"/>
                <w:szCs w:val="24"/>
              </w:rPr>
              <w:t>220</w:t>
            </w:r>
            <w:r w:rsidRPr="00F968B2">
              <w:rPr>
                <w:rFonts w:ascii="Times New Roman" w:hAnsi="Times New Roman"/>
                <w:sz w:val="24"/>
                <w:szCs w:val="24"/>
              </w:rPr>
              <w:t xml:space="preserve"> zł. (na podstawie przedłożonych przez wnioskodawcę dowodów poniesienia kosztów),</w:t>
            </w:r>
          </w:p>
        </w:tc>
      </w:tr>
      <w:tr w:rsidR="002D6855" w:rsidRPr="00833E58" w14:paraId="2B427C84"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A6CA904" w14:textId="77777777" w:rsidR="002D6855" w:rsidRPr="00833E58" w:rsidRDefault="002D6855" w:rsidP="00C02C80">
            <w:pPr>
              <w:pStyle w:val="Akapitzlist"/>
              <w:spacing w:before="40" w:after="40"/>
              <w:ind w:left="0"/>
              <w:jc w:val="both"/>
              <w:rPr>
                <w:rFonts w:ascii="Times New Roman" w:hAnsi="Times New Roman"/>
                <w:b/>
                <w:sz w:val="24"/>
                <w:szCs w:val="24"/>
              </w:rPr>
            </w:pPr>
            <w:r w:rsidRPr="00833E58">
              <w:rPr>
                <w:rFonts w:ascii="Times New Roman" w:hAnsi="Times New Roman"/>
                <w:b/>
                <w:sz w:val="24"/>
                <w:szCs w:val="24"/>
              </w:rPr>
              <w:t>Udział własny:</w:t>
            </w:r>
          </w:p>
        </w:tc>
        <w:tc>
          <w:tcPr>
            <w:tcW w:w="8505" w:type="dxa"/>
            <w:tcBorders>
              <w:top w:val="single" w:sz="4" w:space="0" w:color="auto"/>
              <w:left w:val="single" w:sz="4" w:space="0" w:color="auto"/>
              <w:bottom w:val="single" w:sz="4" w:space="0" w:color="auto"/>
              <w:right w:val="single" w:sz="4" w:space="0" w:color="auto"/>
            </w:tcBorders>
            <w:vAlign w:val="center"/>
            <w:hideMark/>
          </w:tcPr>
          <w:p w14:paraId="459CCBC7" w14:textId="7BBD02DF" w:rsidR="002D6855" w:rsidRPr="00E3786D" w:rsidRDefault="00D3273A" w:rsidP="00C02C80">
            <w:pPr>
              <w:pStyle w:val="Akapitzlist"/>
              <w:spacing w:before="40" w:after="40"/>
              <w:ind w:left="0"/>
              <w:rPr>
                <w:rFonts w:ascii="Times New Roman" w:hAnsi="Times New Roman"/>
                <w:color w:val="FF0000"/>
                <w:sz w:val="24"/>
                <w:szCs w:val="24"/>
              </w:rPr>
            </w:pPr>
            <w:r w:rsidRPr="00F331A8">
              <w:rPr>
                <w:rFonts w:ascii="Times New Roman" w:hAnsi="Times New Roman"/>
                <w:color w:val="000000" w:themeColor="text1"/>
                <w:sz w:val="24"/>
                <w:szCs w:val="24"/>
              </w:rPr>
              <w:t>co najmniej 10 % ceny brutto zakupu/usługi</w:t>
            </w:r>
          </w:p>
        </w:tc>
      </w:tr>
      <w:tr w:rsidR="002D6855" w:rsidRPr="00833E58" w14:paraId="745A924E" w14:textId="77777777" w:rsidTr="003E240E">
        <w:trPr>
          <w:trHeight w:val="70"/>
        </w:trPr>
        <w:tc>
          <w:tcPr>
            <w:tcW w:w="2268"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30AFAB05" w14:textId="77777777" w:rsidR="002D6855" w:rsidRPr="00833E58" w:rsidRDefault="002D6855" w:rsidP="00C02C80">
            <w:pPr>
              <w:pStyle w:val="Akapitzlist"/>
              <w:spacing w:before="40" w:after="40"/>
              <w:ind w:left="0"/>
              <w:jc w:val="both"/>
              <w:rPr>
                <w:rFonts w:ascii="Times New Roman" w:hAnsi="Times New Roman"/>
                <w:b/>
                <w:sz w:val="24"/>
                <w:szCs w:val="24"/>
              </w:rPr>
            </w:pPr>
            <w:r w:rsidRPr="00833E58">
              <w:rPr>
                <w:rFonts w:ascii="Times New Roman" w:hAnsi="Times New Roman"/>
                <w:b/>
                <w:sz w:val="24"/>
                <w:szCs w:val="24"/>
              </w:rPr>
              <w:t>Częstotliwość udzielania pomocy:</w:t>
            </w:r>
          </w:p>
        </w:tc>
        <w:tc>
          <w:tcPr>
            <w:tcW w:w="8505" w:type="dxa"/>
            <w:tcBorders>
              <w:top w:val="single" w:sz="4" w:space="0" w:color="auto"/>
              <w:left w:val="single" w:sz="4" w:space="0" w:color="auto"/>
              <w:bottom w:val="single" w:sz="4" w:space="0" w:color="auto"/>
              <w:right w:val="single" w:sz="4" w:space="0" w:color="auto"/>
            </w:tcBorders>
            <w:vAlign w:val="center"/>
            <w:hideMark/>
          </w:tcPr>
          <w:p w14:paraId="5E40BB34" w14:textId="77777777" w:rsidR="002D6855" w:rsidRPr="00E3786D" w:rsidRDefault="006215E3" w:rsidP="00C02C80">
            <w:pPr>
              <w:pStyle w:val="Akapitzlist"/>
              <w:spacing w:before="40" w:after="40"/>
              <w:ind w:left="0"/>
              <w:jc w:val="both"/>
              <w:rPr>
                <w:rFonts w:ascii="Times New Roman" w:hAnsi="Times New Roman"/>
                <w:color w:val="FF0000"/>
                <w:sz w:val="24"/>
                <w:szCs w:val="24"/>
              </w:rPr>
            </w:pPr>
            <w:r w:rsidRPr="004A60C6">
              <w:rPr>
                <w:rFonts w:ascii="Times New Roman" w:hAnsi="Times New Roman"/>
                <w:sz w:val="24"/>
                <w:szCs w:val="24"/>
              </w:rPr>
              <w:t>ponowna pomoc może być udzielona po zakończeniu okresu gwarancji na przedmiot/usługę wcześniej dofinansowaną,</w:t>
            </w:r>
          </w:p>
        </w:tc>
      </w:tr>
      <w:tr w:rsidR="00053FC6" w:rsidRPr="00833E58" w14:paraId="27D62246" w14:textId="77777777" w:rsidTr="003E240E">
        <w:trPr>
          <w:trHeight w:val="70"/>
        </w:trPr>
        <w:tc>
          <w:tcPr>
            <w:tcW w:w="2268"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51ABA110" w14:textId="77777777" w:rsidR="00053FC6" w:rsidRPr="00833E58" w:rsidRDefault="00053FC6" w:rsidP="00C02C80">
            <w:pPr>
              <w:pStyle w:val="Akapitzlist"/>
              <w:spacing w:before="40" w:after="40"/>
              <w:ind w:left="0"/>
              <w:jc w:val="both"/>
              <w:rPr>
                <w:rFonts w:ascii="Times New Roman" w:hAnsi="Times New Roman"/>
                <w:b/>
                <w:sz w:val="24"/>
                <w:szCs w:val="24"/>
              </w:rPr>
            </w:pPr>
            <w:r w:rsidRPr="00833E58">
              <w:rPr>
                <w:rFonts w:ascii="Times New Roman" w:hAnsi="Times New Roman"/>
                <w:b/>
                <w:sz w:val="24"/>
                <w:szCs w:val="24"/>
              </w:rPr>
              <w:t>Refundacja poniesionych kosztów:</w:t>
            </w:r>
          </w:p>
        </w:tc>
        <w:tc>
          <w:tcPr>
            <w:tcW w:w="8505" w:type="dxa"/>
            <w:tcBorders>
              <w:top w:val="single" w:sz="4" w:space="0" w:color="auto"/>
              <w:left w:val="single" w:sz="4" w:space="0" w:color="auto"/>
              <w:bottom w:val="single" w:sz="4" w:space="0" w:color="auto"/>
              <w:right w:val="single" w:sz="4" w:space="0" w:color="auto"/>
            </w:tcBorders>
            <w:vAlign w:val="center"/>
          </w:tcPr>
          <w:p w14:paraId="404EBDDA" w14:textId="77777777" w:rsidR="00053FC6" w:rsidRPr="00E3786D" w:rsidRDefault="00053FC6" w:rsidP="00C02C80">
            <w:pPr>
              <w:pStyle w:val="Akapitzlist"/>
              <w:spacing w:before="40" w:after="40"/>
              <w:ind w:left="0"/>
              <w:jc w:val="both"/>
              <w:rPr>
                <w:rFonts w:ascii="Times New Roman" w:hAnsi="Times New Roman"/>
                <w:color w:val="FF0000"/>
                <w:sz w:val="24"/>
                <w:szCs w:val="24"/>
              </w:rPr>
            </w:pPr>
            <w:r w:rsidRPr="009A037A">
              <w:rPr>
                <w:rFonts w:ascii="Times New Roman" w:hAnsi="Times New Roman"/>
                <w:sz w:val="24"/>
                <w:szCs w:val="24"/>
              </w:rPr>
              <w:t>koszty poniesione do 180 dni przed dniem złożenia wniosku,</w:t>
            </w:r>
          </w:p>
        </w:tc>
      </w:tr>
      <w:tr w:rsidR="00EF0EB4" w:rsidRPr="00833E58" w14:paraId="7C2D5094" w14:textId="77777777" w:rsidTr="003E240E">
        <w:trPr>
          <w:trHeight w:val="70"/>
        </w:trPr>
        <w:tc>
          <w:tcPr>
            <w:tcW w:w="2268"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081691F4" w14:textId="515FB2D1" w:rsidR="00EF0EB4" w:rsidRPr="00833E58" w:rsidRDefault="00EF0EB4" w:rsidP="00EF0EB4">
            <w:pPr>
              <w:pStyle w:val="Akapitzlist"/>
              <w:spacing w:before="40" w:after="40"/>
              <w:ind w:left="0"/>
              <w:rPr>
                <w:rFonts w:ascii="Times New Roman" w:hAnsi="Times New Roman"/>
                <w:b/>
                <w:sz w:val="24"/>
                <w:szCs w:val="24"/>
              </w:rPr>
            </w:pPr>
            <w:r>
              <w:rPr>
                <w:rFonts w:ascii="Times New Roman" w:hAnsi="Times New Roman"/>
                <w:b/>
                <w:sz w:val="24"/>
                <w:szCs w:val="24"/>
              </w:rPr>
              <w:t>Forma i zakres pomocy:</w:t>
            </w:r>
          </w:p>
        </w:tc>
        <w:tc>
          <w:tcPr>
            <w:tcW w:w="8505" w:type="dxa"/>
            <w:tcBorders>
              <w:top w:val="single" w:sz="4" w:space="0" w:color="auto"/>
              <w:left w:val="single" w:sz="4" w:space="0" w:color="auto"/>
              <w:bottom w:val="single" w:sz="4" w:space="0" w:color="auto"/>
              <w:right w:val="single" w:sz="4" w:space="0" w:color="auto"/>
            </w:tcBorders>
            <w:vAlign w:val="center"/>
          </w:tcPr>
          <w:p w14:paraId="6F9E4390" w14:textId="77777777" w:rsidR="00EF0EB4" w:rsidRPr="00DD3B6B" w:rsidRDefault="00EF0EB4" w:rsidP="00EF0EB4">
            <w:pPr>
              <w:pStyle w:val="Akapitzlist"/>
              <w:numPr>
                <w:ilvl w:val="0"/>
                <w:numId w:val="10"/>
              </w:numPr>
              <w:spacing w:before="40" w:after="40"/>
              <w:ind w:left="175" w:hanging="175"/>
              <w:jc w:val="both"/>
              <w:rPr>
                <w:rFonts w:ascii="Times New Roman" w:hAnsi="Times New Roman"/>
                <w:sz w:val="24"/>
                <w:szCs w:val="24"/>
              </w:rPr>
            </w:pPr>
            <w:r w:rsidRPr="00DD3B6B">
              <w:rPr>
                <w:rFonts w:ascii="Times New Roman" w:hAnsi="Times New Roman"/>
                <w:sz w:val="24"/>
                <w:szCs w:val="24"/>
              </w:rPr>
              <w:t>koszty utrzymania sprawności technicznej posiadanej protezy kończyny, w której zastosowano nowoczesne rozwiązania techniczne,</w:t>
            </w:r>
          </w:p>
          <w:p w14:paraId="64E9E61A" w14:textId="17D741DF" w:rsidR="00EF0EB4" w:rsidRPr="00DD3B6B" w:rsidRDefault="00EF0EB4" w:rsidP="00EF0EB4">
            <w:pPr>
              <w:pStyle w:val="Akapitzlist"/>
              <w:numPr>
                <w:ilvl w:val="0"/>
                <w:numId w:val="10"/>
              </w:numPr>
              <w:spacing w:before="40" w:after="40"/>
              <w:ind w:left="175" w:hanging="175"/>
              <w:jc w:val="both"/>
              <w:rPr>
                <w:rFonts w:ascii="Times New Roman" w:hAnsi="Times New Roman"/>
                <w:sz w:val="24"/>
                <w:szCs w:val="24"/>
              </w:rPr>
            </w:pPr>
            <w:r w:rsidRPr="00DD3B6B">
              <w:rPr>
                <w:rFonts w:ascii="Times New Roman" w:hAnsi="Times New Roman"/>
                <w:sz w:val="24"/>
                <w:szCs w:val="24"/>
              </w:rPr>
              <w:t xml:space="preserve">koszty dojazdu adresata programu </w:t>
            </w:r>
            <w:r w:rsidR="00465BEA" w:rsidRPr="00DD3B6B">
              <w:rPr>
                <w:rFonts w:ascii="Times New Roman" w:hAnsi="Times New Roman"/>
                <w:sz w:val="24"/>
                <w:szCs w:val="24"/>
              </w:rPr>
              <w:t>na spotkanie z ekspertem PFRON lub kosztów dojazdu eksperta PFRON na spotkanie z adresatem programu,</w:t>
            </w:r>
          </w:p>
        </w:tc>
      </w:tr>
      <w:tr w:rsidR="007620F0" w:rsidRPr="00833E58" w14:paraId="7B0C5262" w14:textId="77777777" w:rsidTr="003E240E">
        <w:trPr>
          <w:trHeight w:val="70"/>
        </w:trPr>
        <w:tc>
          <w:tcPr>
            <w:tcW w:w="2268"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2786B505" w14:textId="4C8AA31B" w:rsidR="007620F0" w:rsidRDefault="007620F0" w:rsidP="00EF0EB4">
            <w:pPr>
              <w:pStyle w:val="Akapitzlist"/>
              <w:spacing w:before="40" w:after="40"/>
              <w:ind w:left="0"/>
              <w:rPr>
                <w:rFonts w:ascii="Times New Roman" w:hAnsi="Times New Roman"/>
                <w:b/>
                <w:sz w:val="24"/>
                <w:szCs w:val="24"/>
              </w:rPr>
            </w:pPr>
            <w:r>
              <w:rPr>
                <w:rFonts w:ascii="Times New Roman" w:hAnsi="Times New Roman"/>
                <w:b/>
                <w:sz w:val="24"/>
                <w:szCs w:val="24"/>
              </w:rPr>
              <w:t>Zaświadczenie lekarskie:</w:t>
            </w:r>
          </w:p>
        </w:tc>
        <w:tc>
          <w:tcPr>
            <w:tcW w:w="8505" w:type="dxa"/>
            <w:tcBorders>
              <w:top w:val="single" w:sz="4" w:space="0" w:color="auto"/>
              <w:left w:val="single" w:sz="4" w:space="0" w:color="auto"/>
              <w:bottom w:val="single" w:sz="4" w:space="0" w:color="auto"/>
              <w:right w:val="single" w:sz="4" w:space="0" w:color="auto"/>
            </w:tcBorders>
            <w:vAlign w:val="center"/>
          </w:tcPr>
          <w:p w14:paraId="75DB59AE" w14:textId="1826D85E" w:rsidR="007620F0" w:rsidRPr="00DD3B6B" w:rsidRDefault="00B95EFD" w:rsidP="00B95EFD">
            <w:pPr>
              <w:spacing w:before="40" w:after="40"/>
              <w:jc w:val="both"/>
              <w:rPr>
                <w:rFonts w:ascii="Times New Roman" w:hAnsi="Times New Roman"/>
                <w:sz w:val="24"/>
                <w:szCs w:val="24"/>
              </w:rPr>
            </w:pPr>
            <w:r w:rsidRPr="00DD3B6B">
              <w:rPr>
                <w:rFonts w:ascii="Times New Roman" w:hAnsi="Times New Roman"/>
                <w:sz w:val="24"/>
                <w:szCs w:val="24"/>
              </w:rPr>
              <w:t>nie jest wymagane zaświadczenie, Wnioskodawca we wniosku zaznacza, której kończyn/y dotyczy amputacja i na jakim poziomie,</w:t>
            </w:r>
          </w:p>
        </w:tc>
      </w:tr>
      <w:tr w:rsidR="00B95EFD" w:rsidRPr="00833E58" w14:paraId="1E3147BE" w14:textId="77777777" w:rsidTr="003E240E">
        <w:trPr>
          <w:trHeight w:val="70"/>
        </w:trPr>
        <w:tc>
          <w:tcPr>
            <w:tcW w:w="2268"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5F7AF6C8" w14:textId="4EF31CF7" w:rsidR="00B95EFD" w:rsidRDefault="00B95EFD" w:rsidP="00EF0EB4">
            <w:pPr>
              <w:pStyle w:val="Akapitzlist"/>
              <w:spacing w:before="40" w:after="40"/>
              <w:ind w:left="0"/>
              <w:rPr>
                <w:rFonts w:ascii="Times New Roman" w:hAnsi="Times New Roman"/>
                <w:b/>
                <w:sz w:val="24"/>
                <w:szCs w:val="24"/>
              </w:rPr>
            </w:pPr>
            <w:r>
              <w:rPr>
                <w:rFonts w:ascii="Times New Roman" w:hAnsi="Times New Roman"/>
                <w:b/>
                <w:sz w:val="24"/>
                <w:szCs w:val="24"/>
              </w:rPr>
              <w:t>Inne uwagi:</w:t>
            </w:r>
          </w:p>
        </w:tc>
        <w:tc>
          <w:tcPr>
            <w:tcW w:w="8505" w:type="dxa"/>
            <w:tcBorders>
              <w:top w:val="single" w:sz="4" w:space="0" w:color="auto"/>
              <w:left w:val="single" w:sz="4" w:space="0" w:color="auto"/>
              <w:bottom w:val="single" w:sz="4" w:space="0" w:color="auto"/>
              <w:right w:val="single" w:sz="4" w:space="0" w:color="auto"/>
            </w:tcBorders>
            <w:vAlign w:val="center"/>
          </w:tcPr>
          <w:p w14:paraId="0B5A31B3" w14:textId="1BA4C8A5" w:rsidR="00B95EFD" w:rsidRPr="00DD3B6B" w:rsidRDefault="00B95EFD" w:rsidP="00B95EFD">
            <w:pPr>
              <w:spacing w:before="40" w:after="40"/>
              <w:jc w:val="both"/>
              <w:rPr>
                <w:rFonts w:ascii="Times New Roman" w:hAnsi="Times New Roman"/>
                <w:sz w:val="24"/>
                <w:szCs w:val="24"/>
              </w:rPr>
            </w:pPr>
            <w:r w:rsidRPr="00DD3B6B">
              <w:rPr>
                <w:rFonts w:ascii="Times New Roman" w:hAnsi="Times New Roman"/>
                <w:sz w:val="24"/>
                <w:szCs w:val="24"/>
              </w:rPr>
              <w:t>po złożeniu wniosku i na podstawie wystawionego skierowania przez Realizatora programu każdorazowo wymagana jest ocena/opinia eksperta PFRON w zakresie stabilności procesu chorobowego oraz rokowań uzyskania zdolności do pracy w wyniku wsparcia udzielonego w programie,</w:t>
            </w:r>
          </w:p>
        </w:tc>
      </w:tr>
    </w:tbl>
    <w:p w14:paraId="5CED953E" w14:textId="77777777" w:rsidR="002D6855" w:rsidRPr="006C499F" w:rsidRDefault="002D6855" w:rsidP="002D6855">
      <w:pPr>
        <w:tabs>
          <w:tab w:val="left" w:pos="567"/>
        </w:tabs>
        <w:spacing w:after="0" w:line="240" w:lineRule="auto"/>
        <w:jc w:val="both"/>
        <w:rPr>
          <w:rFonts w:ascii="Times New Roman" w:hAnsi="Times New Roman"/>
          <w:b/>
          <w:color w:val="943634" w:themeColor="accent2" w:themeShade="BF"/>
          <w:sz w:val="24"/>
          <w:szCs w:val="24"/>
        </w:rPr>
      </w:pPr>
    </w:p>
    <w:p w14:paraId="2183661C" w14:textId="77777777" w:rsidR="00054E1C" w:rsidRPr="006C499F" w:rsidRDefault="002D6855" w:rsidP="00203E05">
      <w:pPr>
        <w:spacing w:after="0" w:line="240" w:lineRule="auto"/>
        <w:ind w:left="1701" w:hanging="1559"/>
        <w:jc w:val="both"/>
        <w:rPr>
          <w:rFonts w:ascii="Times New Roman" w:hAnsi="Times New Roman"/>
          <w:b/>
          <w:color w:val="943634" w:themeColor="accent2" w:themeShade="BF"/>
          <w:sz w:val="24"/>
          <w:szCs w:val="24"/>
        </w:rPr>
      </w:pPr>
      <w:r w:rsidRPr="006C499F">
        <w:rPr>
          <w:rFonts w:ascii="Times New Roman" w:hAnsi="Times New Roman"/>
          <w:b/>
          <w:color w:val="943634" w:themeColor="accent2" w:themeShade="BF"/>
          <w:sz w:val="24"/>
          <w:szCs w:val="24"/>
        </w:rPr>
        <w:t xml:space="preserve"> </w:t>
      </w:r>
      <w:r w:rsidR="00054E1C" w:rsidRPr="006C499F">
        <w:rPr>
          <w:rFonts w:ascii="Times New Roman" w:hAnsi="Times New Roman"/>
          <w:b/>
          <w:color w:val="943634" w:themeColor="accent2" w:themeShade="BF"/>
          <w:sz w:val="24"/>
          <w:szCs w:val="24"/>
        </w:rPr>
        <w:t>Zadanie Nr 5 – pomoc w zakupie skutera inwalidzkiego o napędzie elektrycznym lub oprzyrządowania elektrycznego do wózka ręcznego</w:t>
      </w:r>
    </w:p>
    <w:p w14:paraId="48F0F9F1" w14:textId="77777777" w:rsidR="00054E1C" w:rsidRPr="00A60AFA" w:rsidRDefault="00054E1C" w:rsidP="00054E1C">
      <w:pPr>
        <w:pStyle w:val="Akapitzlist"/>
        <w:spacing w:after="0" w:line="240" w:lineRule="auto"/>
        <w:ind w:left="1843" w:hanging="1701"/>
        <w:jc w:val="both"/>
        <w:rPr>
          <w:rFonts w:ascii="Times New Roman" w:hAnsi="Times New Roman"/>
          <w:b/>
          <w:sz w:val="10"/>
          <w:szCs w:val="10"/>
        </w:rPr>
      </w:pPr>
    </w:p>
    <w:tbl>
      <w:tblPr>
        <w:tblStyle w:val="Tabela-Siatka"/>
        <w:tblW w:w="10773" w:type="dxa"/>
        <w:tblInd w:w="250" w:type="dxa"/>
        <w:tblLook w:val="04A0" w:firstRow="1" w:lastRow="0" w:firstColumn="1" w:lastColumn="0" w:noHBand="0" w:noVBand="1"/>
      </w:tblPr>
      <w:tblGrid>
        <w:gridCol w:w="2268"/>
        <w:gridCol w:w="8505"/>
      </w:tblGrid>
      <w:tr w:rsidR="00AA10D0" w:rsidRPr="00833E58" w14:paraId="515EC06E"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5FB16E1D" w14:textId="77777777" w:rsidR="00AA10D0" w:rsidRPr="00833E58" w:rsidRDefault="00AA10D0" w:rsidP="00AA10D0">
            <w:pPr>
              <w:pStyle w:val="Akapitzlist"/>
              <w:spacing w:before="40" w:after="40"/>
              <w:ind w:left="0"/>
              <w:jc w:val="both"/>
              <w:rPr>
                <w:rFonts w:ascii="Times New Roman" w:hAnsi="Times New Roman"/>
                <w:b/>
                <w:sz w:val="24"/>
                <w:szCs w:val="24"/>
              </w:rPr>
            </w:pPr>
            <w:r w:rsidRPr="00833E58">
              <w:rPr>
                <w:rFonts w:ascii="Times New Roman" w:hAnsi="Times New Roman"/>
                <w:b/>
                <w:sz w:val="24"/>
                <w:szCs w:val="24"/>
              </w:rPr>
              <w:t>Adresatami  programu są osoby posiadające:</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4DA2707" w14:textId="77777777" w:rsidR="00AA10D0" w:rsidRPr="001C402D" w:rsidRDefault="00AA10D0" w:rsidP="00AA10D0">
            <w:pPr>
              <w:pStyle w:val="Akapitzlist"/>
              <w:numPr>
                <w:ilvl w:val="0"/>
                <w:numId w:val="2"/>
              </w:numPr>
              <w:spacing w:before="40" w:after="40"/>
              <w:ind w:left="176" w:hanging="176"/>
              <w:jc w:val="both"/>
              <w:rPr>
                <w:rFonts w:ascii="Times New Roman" w:hAnsi="Times New Roman"/>
                <w:sz w:val="24"/>
                <w:szCs w:val="24"/>
              </w:rPr>
            </w:pPr>
            <w:r w:rsidRPr="001C402D">
              <w:rPr>
                <w:rFonts w:ascii="Times New Roman" w:hAnsi="Times New Roman"/>
                <w:sz w:val="24"/>
                <w:szCs w:val="24"/>
              </w:rPr>
              <w:t>znaczny stopień niepełnosprawności lub w przypadku osób do 16 roku życia – orzeczenie o  niepełnosprawności,</w:t>
            </w:r>
          </w:p>
          <w:p w14:paraId="3017FEE0" w14:textId="77777777" w:rsidR="00AA10D0" w:rsidRPr="001C402D" w:rsidRDefault="00AA10D0" w:rsidP="00AA10D0">
            <w:pPr>
              <w:pStyle w:val="Akapitzlist"/>
              <w:numPr>
                <w:ilvl w:val="0"/>
                <w:numId w:val="2"/>
              </w:numPr>
              <w:spacing w:before="40" w:after="40"/>
              <w:ind w:left="176" w:hanging="176"/>
              <w:jc w:val="both"/>
              <w:rPr>
                <w:rFonts w:ascii="Times New Roman" w:hAnsi="Times New Roman"/>
                <w:sz w:val="24"/>
                <w:szCs w:val="24"/>
              </w:rPr>
            </w:pPr>
            <w:r w:rsidRPr="001C402D">
              <w:rPr>
                <w:rFonts w:ascii="Times New Roman" w:hAnsi="Times New Roman"/>
                <w:sz w:val="24"/>
                <w:szCs w:val="24"/>
              </w:rPr>
              <w:t>wiek do lat 18 lub wiek aktywności zawodowej lub zatrudnienie,</w:t>
            </w:r>
          </w:p>
          <w:p w14:paraId="2399AE38" w14:textId="77777777" w:rsidR="00AA10D0" w:rsidRPr="001C402D" w:rsidRDefault="00AA10D0" w:rsidP="00AA10D0">
            <w:pPr>
              <w:pStyle w:val="Akapitzlist"/>
              <w:numPr>
                <w:ilvl w:val="0"/>
                <w:numId w:val="2"/>
              </w:numPr>
              <w:spacing w:before="40" w:after="40"/>
              <w:ind w:left="176" w:hanging="176"/>
              <w:jc w:val="both"/>
              <w:rPr>
                <w:rFonts w:ascii="Times New Roman" w:hAnsi="Times New Roman"/>
                <w:sz w:val="24"/>
                <w:szCs w:val="24"/>
              </w:rPr>
            </w:pPr>
            <w:r w:rsidRPr="001C402D">
              <w:rPr>
                <w:rFonts w:ascii="Times New Roman" w:hAnsi="Times New Roman"/>
                <w:sz w:val="24"/>
                <w:szCs w:val="24"/>
              </w:rPr>
              <w:t>dysfunkcja narządu ruchu powodująca problemy w samodzielnym przemieszczaniu się,</w:t>
            </w:r>
          </w:p>
          <w:p w14:paraId="59BD61D3" w14:textId="77777777" w:rsidR="00AA10D0" w:rsidRPr="00E3786D" w:rsidRDefault="00AA10D0" w:rsidP="00AA10D0">
            <w:pPr>
              <w:pStyle w:val="Akapitzlist"/>
              <w:numPr>
                <w:ilvl w:val="0"/>
                <w:numId w:val="2"/>
              </w:numPr>
              <w:spacing w:before="40" w:after="40"/>
              <w:ind w:left="176" w:hanging="176"/>
              <w:jc w:val="both"/>
              <w:rPr>
                <w:rFonts w:ascii="Times New Roman" w:hAnsi="Times New Roman"/>
                <w:color w:val="FF0000"/>
                <w:sz w:val="24"/>
                <w:szCs w:val="24"/>
              </w:rPr>
            </w:pPr>
            <w:r w:rsidRPr="001C402D">
              <w:rPr>
                <w:rFonts w:ascii="Times New Roman" w:hAnsi="Times New Roman"/>
                <w:sz w:val="24"/>
                <w:szCs w:val="24"/>
              </w:rPr>
              <w:t>zgoda lekarza specjalisty na użytkowanie skutera o napędzie elektrycznym lub wózka ręcznego z oprzyrządowaniem elektrycznym,</w:t>
            </w:r>
          </w:p>
        </w:tc>
      </w:tr>
      <w:tr w:rsidR="00AA10D0" w:rsidRPr="00833E58" w14:paraId="4B30F4AA"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3B092190" w14:textId="77777777" w:rsidR="00AA10D0" w:rsidRPr="00833E58" w:rsidRDefault="00AA10D0" w:rsidP="00AA10D0">
            <w:pPr>
              <w:pStyle w:val="Akapitzlist"/>
              <w:spacing w:before="40" w:after="40"/>
              <w:ind w:left="0"/>
              <w:jc w:val="both"/>
              <w:rPr>
                <w:rFonts w:ascii="Times New Roman" w:hAnsi="Times New Roman"/>
                <w:b/>
                <w:sz w:val="24"/>
                <w:szCs w:val="24"/>
              </w:rPr>
            </w:pPr>
            <w:r w:rsidRPr="00833E58">
              <w:rPr>
                <w:rFonts w:ascii="Times New Roman" w:hAnsi="Times New Roman"/>
                <w:b/>
                <w:sz w:val="24"/>
                <w:szCs w:val="24"/>
              </w:rPr>
              <w:t>Kwota dofinansowania:</w:t>
            </w:r>
          </w:p>
        </w:tc>
        <w:tc>
          <w:tcPr>
            <w:tcW w:w="8505" w:type="dxa"/>
            <w:tcBorders>
              <w:top w:val="single" w:sz="4" w:space="0" w:color="auto"/>
              <w:left w:val="single" w:sz="4" w:space="0" w:color="auto"/>
              <w:bottom w:val="single" w:sz="4" w:space="0" w:color="auto"/>
              <w:right w:val="single" w:sz="4" w:space="0" w:color="auto"/>
            </w:tcBorders>
            <w:vAlign w:val="center"/>
            <w:hideMark/>
          </w:tcPr>
          <w:p w14:paraId="685976D7" w14:textId="59182B2B" w:rsidR="00AA10D0" w:rsidRPr="00E3786D" w:rsidRDefault="00CD068A" w:rsidP="00CD068A">
            <w:pPr>
              <w:spacing w:before="40" w:after="40"/>
              <w:jc w:val="both"/>
              <w:rPr>
                <w:rFonts w:ascii="Times New Roman" w:hAnsi="Times New Roman"/>
                <w:color w:val="FF0000"/>
                <w:sz w:val="24"/>
                <w:szCs w:val="24"/>
              </w:rPr>
            </w:pPr>
            <w:r w:rsidRPr="000A1555">
              <w:rPr>
                <w:rFonts w:ascii="Times New Roman" w:hAnsi="Times New Roman"/>
                <w:b/>
                <w:sz w:val="24"/>
                <w:szCs w:val="24"/>
              </w:rPr>
              <w:t xml:space="preserve">maksymalnie – </w:t>
            </w:r>
            <w:r w:rsidR="000C35A9" w:rsidRPr="000A1555">
              <w:rPr>
                <w:rFonts w:ascii="Times New Roman" w:hAnsi="Times New Roman"/>
                <w:b/>
                <w:sz w:val="24"/>
                <w:szCs w:val="24"/>
              </w:rPr>
              <w:t>8 25</w:t>
            </w:r>
            <w:r w:rsidRPr="000A1555">
              <w:rPr>
                <w:rFonts w:ascii="Times New Roman" w:hAnsi="Times New Roman"/>
                <w:b/>
                <w:sz w:val="24"/>
                <w:szCs w:val="24"/>
              </w:rPr>
              <w:t>0 zł</w:t>
            </w:r>
          </w:p>
        </w:tc>
      </w:tr>
      <w:tr w:rsidR="00AA10D0" w:rsidRPr="00833E58" w14:paraId="4386474D" w14:textId="77777777" w:rsidTr="003E240E">
        <w:tc>
          <w:tcPr>
            <w:tcW w:w="2268"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75D4B819" w14:textId="77777777" w:rsidR="00AA10D0" w:rsidRPr="00833E58" w:rsidRDefault="00AA10D0" w:rsidP="00AA10D0">
            <w:pPr>
              <w:pStyle w:val="Akapitzlist"/>
              <w:spacing w:before="40" w:after="40"/>
              <w:ind w:left="0"/>
              <w:jc w:val="both"/>
              <w:rPr>
                <w:rFonts w:ascii="Times New Roman" w:hAnsi="Times New Roman"/>
                <w:b/>
                <w:sz w:val="24"/>
                <w:szCs w:val="24"/>
              </w:rPr>
            </w:pPr>
            <w:r w:rsidRPr="00833E58">
              <w:rPr>
                <w:rFonts w:ascii="Times New Roman" w:hAnsi="Times New Roman"/>
                <w:b/>
                <w:sz w:val="24"/>
                <w:szCs w:val="24"/>
              </w:rPr>
              <w:t>Udział własny:</w:t>
            </w:r>
          </w:p>
        </w:tc>
        <w:tc>
          <w:tcPr>
            <w:tcW w:w="8505" w:type="dxa"/>
            <w:tcBorders>
              <w:top w:val="single" w:sz="4" w:space="0" w:color="auto"/>
              <w:left w:val="single" w:sz="4" w:space="0" w:color="auto"/>
              <w:bottom w:val="single" w:sz="4" w:space="0" w:color="auto"/>
              <w:right w:val="single" w:sz="4" w:space="0" w:color="auto"/>
            </w:tcBorders>
            <w:vAlign w:val="center"/>
            <w:hideMark/>
          </w:tcPr>
          <w:p w14:paraId="7CA79183" w14:textId="329E66C7" w:rsidR="00AA10D0" w:rsidRPr="00E3786D" w:rsidRDefault="00D3273A" w:rsidP="00AA10D0">
            <w:pPr>
              <w:pStyle w:val="Akapitzlist"/>
              <w:spacing w:before="40" w:after="40"/>
              <w:ind w:left="0"/>
              <w:rPr>
                <w:rFonts w:ascii="Times New Roman" w:hAnsi="Times New Roman"/>
                <w:color w:val="FF0000"/>
                <w:sz w:val="24"/>
                <w:szCs w:val="24"/>
              </w:rPr>
            </w:pPr>
            <w:r w:rsidRPr="00F331A8">
              <w:rPr>
                <w:rFonts w:ascii="Times New Roman" w:hAnsi="Times New Roman"/>
                <w:color w:val="000000" w:themeColor="text1"/>
                <w:sz w:val="24"/>
                <w:szCs w:val="24"/>
              </w:rPr>
              <w:t>co najmniej 10 % ceny brutto zakupu/usługi</w:t>
            </w:r>
          </w:p>
        </w:tc>
      </w:tr>
      <w:tr w:rsidR="00AA10D0" w:rsidRPr="00833E58" w14:paraId="2F23732E" w14:textId="77777777" w:rsidTr="003E240E">
        <w:trPr>
          <w:trHeight w:val="70"/>
        </w:trPr>
        <w:tc>
          <w:tcPr>
            <w:tcW w:w="2268"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116A206E" w14:textId="77777777" w:rsidR="00AA10D0" w:rsidRPr="00833E58" w:rsidRDefault="00AA10D0" w:rsidP="00AA10D0">
            <w:pPr>
              <w:pStyle w:val="Akapitzlist"/>
              <w:spacing w:before="40" w:after="40"/>
              <w:ind w:left="0"/>
              <w:jc w:val="both"/>
              <w:rPr>
                <w:rFonts w:ascii="Times New Roman" w:hAnsi="Times New Roman"/>
                <w:b/>
                <w:sz w:val="24"/>
                <w:szCs w:val="24"/>
              </w:rPr>
            </w:pPr>
            <w:r w:rsidRPr="00833E58">
              <w:rPr>
                <w:rFonts w:ascii="Times New Roman" w:hAnsi="Times New Roman"/>
                <w:b/>
                <w:sz w:val="24"/>
                <w:szCs w:val="24"/>
              </w:rPr>
              <w:t>Częstotliwość udzielania pomocy:</w:t>
            </w:r>
          </w:p>
        </w:tc>
        <w:tc>
          <w:tcPr>
            <w:tcW w:w="8505" w:type="dxa"/>
            <w:tcBorders>
              <w:top w:val="single" w:sz="4" w:space="0" w:color="auto"/>
              <w:left w:val="single" w:sz="4" w:space="0" w:color="auto"/>
              <w:bottom w:val="single" w:sz="4" w:space="0" w:color="auto"/>
              <w:right w:val="single" w:sz="4" w:space="0" w:color="auto"/>
            </w:tcBorders>
            <w:vAlign w:val="center"/>
            <w:hideMark/>
          </w:tcPr>
          <w:p w14:paraId="2F6ACC11" w14:textId="77777777" w:rsidR="00AA10D0" w:rsidRPr="00E3786D" w:rsidRDefault="00CD068A" w:rsidP="00AA10D0">
            <w:pPr>
              <w:pStyle w:val="Akapitzlist"/>
              <w:spacing w:before="40" w:after="40"/>
              <w:ind w:left="0"/>
              <w:jc w:val="both"/>
              <w:rPr>
                <w:rFonts w:ascii="Times New Roman" w:hAnsi="Times New Roman"/>
                <w:color w:val="FF0000"/>
                <w:sz w:val="24"/>
                <w:szCs w:val="24"/>
              </w:rPr>
            </w:pPr>
            <w:r w:rsidRPr="004A60C6">
              <w:rPr>
                <w:rFonts w:ascii="Times New Roman" w:hAnsi="Times New Roman"/>
                <w:sz w:val="24"/>
                <w:szCs w:val="24"/>
              </w:rPr>
              <w:t>pomoc może być udzielona po upływie 3 lat, licząc od początku roku następującego po roku, w którym udzielono pomocy,</w:t>
            </w:r>
          </w:p>
        </w:tc>
      </w:tr>
      <w:tr w:rsidR="00053FC6" w:rsidRPr="00833E58" w14:paraId="4BB7DD9B" w14:textId="77777777" w:rsidTr="003E240E">
        <w:trPr>
          <w:trHeight w:val="70"/>
        </w:trPr>
        <w:tc>
          <w:tcPr>
            <w:tcW w:w="2268"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7E067EBA" w14:textId="77777777" w:rsidR="00053FC6" w:rsidRPr="00833E58" w:rsidRDefault="00053FC6" w:rsidP="00053FC6">
            <w:pPr>
              <w:pStyle w:val="Akapitzlist"/>
              <w:spacing w:before="40" w:after="40"/>
              <w:ind w:left="0"/>
              <w:jc w:val="both"/>
              <w:rPr>
                <w:rFonts w:ascii="Times New Roman" w:hAnsi="Times New Roman"/>
                <w:b/>
                <w:sz w:val="24"/>
                <w:szCs w:val="24"/>
              </w:rPr>
            </w:pPr>
            <w:r w:rsidRPr="00833E58">
              <w:rPr>
                <w:rFonts w:ascii="Times New Roman" w:hAnsi="Times New Roman"/>
                <w:b/>
                <w:sz w:val="24"/>
                <w:szCs w:val="24"/>
              </w:rPr>
              <w:lastRenderedPageBreak/>
              <w:t>Refundacja poniesionych kosztów:</w:t>
            </w:r>
          </w:p>
        </w:tc>
        <w:tc>
          <w:tcPr>
            <w:tcW w:w="8505" w:type="dxa"/>
            <w:tcBorders>
              <w:top w:val="single" w:sz="4" w:space="0" w:color="auto"/>
              <w:left w:val="single" w:sz="4" w:space="0" w:color="auto"/>
              <w:bottom w:val="single" w:sz="4" w:space="0" w:color="auto"/>
              <w:right w:val="single" w:sz="4" w:space="0" w:color="auto"/>
            </w:tcBorders>
            <w:vAlign w:val="center"/>
          </w:tcPr>
          <w:p w14:paraId="5A38AFA9" w14:textId="77777777" w:rsidR="00053FC6" w:rsidRPr="00E3786D" w:rsidRDefault="006744B5" w:rsidP="00053FC6">
            <w:pPr>
              <w:pStyle w:val="Akapitzlist"/>
              <w:spacing w:before="40" w:after="40"/>
              <w:ind w:left="0"/>
              <w:jc w:val="both"/>
              <w:rPr>
                <w:rFonts w:ascii="Times New Roman" w:hAnsi="Times New Roman"/>
                <w:color w:val="FF0000"/>
                <w:sz w:val="24"/>
                <w:szCs w:val="24"/>
              </w:rPr>
            </w:pPr>
            <w:r w:rsidRPr="009A037A">
              <w:rPr>
                <w:rFonts w:ascii="Times New Roman" w:hAnsi="Times New Roman"/>
                <w:sz w:val="24"/>
                <w:szCs w:val="24"/>
              </w:rPr>
              <w:t>wyłącznie koszty poniesione po zawarciu umowy dofinansowania,</w:t>
            </w:r>
          </w:p>
        </w:tc>
      </w:tr>
      <w:tr w:rsidR="00EF0EB4" w:rsidRPr="00833E58" w14:paraId="39B5275A" w14:textId="77777777" w:rsidTr="003E240E">
        <w:trPr>
          <w:trHeight w:val="70"/>
        </w:trPr>
        <w:tc>
          <w:tcPr>
            <w:tcW w:w="2268"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5E1F721F" w14:textId="73B9E010" w:rsidR="00EF0EB4" w:rsidRPr="00833E58" w:rsidRDefault="00EF0EB4" w:rsidP="00EF0EB4">
            <w:pPr>
              <w:pStyle w:val="Akapitzlist"/>
              <w:spacing w:before="40" w:after="40"/>
              <w:ind w:left="0"/>
              <w:rPr>
                <w:rFonts w:ascii="Times New Roman" w:hAnsi="Times New Roman"/>
                <w:b/>
                <w:sz w:val="24"/>
                <w:szCs w:val="24"/>
              </w:rPr>
            </w:pPr>
            <w:r>
              <w:rPr>
                <w:rFonts w:ascii="Times New Roman" w:hAnsi="Times New Roman"/>
                <w:b/>
                <w:sz w:val="24"/>
                <w:szCs w:val="24"/>
              </w:rPr>
              <w:t>Forma i zakres pomocy:</w:t>
            </w:r>
          </w:p>
        </w:tc>
        <w:tc>
          <w:tcPr>
            <w:tcW w:w="8505" w:type="dxa"/>
            <w:tcBorders>
              <w:top w:val="single" w:sz="4" w:space="0" w:color="auto"/>
              <w:left w:val="single" w:sz="4" w:space="0" w:color="auto"/>
              <w:bottom w:val="single" w:sz="4" w:space="0" w:color="auto"/>
              <w:right w:val="single" w:sz="4" w:space="0" w:color="auto"/>
            </w:tcBorders>
            <w:vAlign w:val="center"/>
          </w:tcPr>
          <w:p w14:paraId="5F4667CE" w14:textId="7471EEBC" w:rsidR="00EF0EB4" w:rsidRPr="00A1034A" w:rsidRDefault="00465BEA" w:rsidP="00E95998">
            <w:pPr>
              <w:spacing w:before="40" w:after="40"/>
              <w:jc w:val="both"/>
              <w:rPr>
                <w:rFonts w:ascii="Times New Roman" w:hAnsi="Times New Roman"/>
                <w:sz w:val="24"/>
                <w:szCs w:val="24"/>
              </w:rPr>
            </w:pPr>
            <w:r w:rsidRPr="00A1034A">
              <w:rPr>
                <w:rFonts w:ascii="Times New Roman" w:hAnsi="Times New Roman"/>
                <w:sz w:val="24"/>
                <w:szCs w:val="24"/>
              </w:rPr>
              <w:t>z</w:t>
            </w:r>
            <w:r w:rsidR="00EF0EB4" w:rsidRPr="00A1034A">
              <w:rPr>
                <w:rFonts w:ascii="Times New Roman" w:hAnsi="Times New Roman"/>
                <w:sz w:val="24"/>
                <w:szCs w:val="24"/>
              </w:rPr>
              <w:t>akup skutera inwalidzkiego o napędzie elektrycznym</w:t>
            </w:r>
            <w:r w:rsidR="002B749E" w:rsidRPr="00A1034A">
              <w:rPr>
                <w:rFonts w:ascii="Times New Roman" w:hAnsi="Times New Roman"/>
                <w:sz w:val="24"/>
                <w:szCs w:val="24"/>
              </w:rPr>
              <w:t xml:space="preserve"> lub oprzyrządowania elektrycznego do wózka ręcznego</w:t>
            </w:r>
            <w:r w:rsidR="00A1034A" w:rsidRPr="00A1034A">
              <w:rPr>
                <w:rFonts w:ascii="Times New Roman" w:hAnsi="Times New Roman"/>
                <w:sz w:val="24"/>
                <w:szCs w:val="24"/>
              </w:rPr>
              <w:t>:</w:t>
            </w:r>
          </w:p>
          <w:p w14:paraId="2DFB45F6" w14:textId="09C5D1CE" w:rsidR="00A1034A" w:rsidRPr="00A1034A" w:rsidRDefault="00A1034A" w:rsidP="00A1034A">
            <w:pPr>
              <w:pStyle w:val="Akapitzlist"/>
              <w:numPr>
                <w:ilvl w:val="0"/>
                <w:numId w:val="19"/>
              </w:numPr>
              <w:spacing w:before="40" w:after="40"/>
              <w:ind w:left="211" w:hanging="211"/>
              <w:jc w:val="both"/>
              <w:rPr>
                <w:rFonts w:ascii="Times New Roman" w:hAnsi="Times New Roman"/>
                <w:sz w:val="24"/>
                <w:szCs w:val="24"/>
              </w:rPr>
            </w:pPr>
            <w:r w:rsidRPr="00A1034A">
              <w:rPr>
                <w:rFonts w:ascii="Times New Roman" w:hAnsi="Times New Roman"/>
                <w:sz w:val="24"/>
                <w:szCs w:val="24"/>
              </w:rPr>
              <w:t>skuter o napędzie elektrycznym – to czterokołowy</w:t>
            </w:r>
            <w:r>
              <w:rPr>
                <w:rFonts w:ascii="Times New Roman" w:hAnsi="Times New Roman"/>
                <w:sz w:val="24"/>
                <w:szCs w:val="24"/>
              </w:rPr>
              <w:t xml:space="preserve"> lub trzykołowy skuter/pojazd o napędzie elektrycznym, także składy/kompaktowy, pełniący funkcję wózka inwalidzkiego przeznaczonego dla osoby niepełnosprawnej ruchowo do poruszania się, także z pomocą opiekuna; skuter wyposażony jest m.in. w oddzielną, nastawną kolumnę kierownicy,</w:t>
            </w:r>
          </w:p>
          <w:p w14:paraId="776A07AB" w14:textId="66575AA3" w:rsidR="00E95998" w:rsidRPr="00A1034A" w:rsidRDefault="00E95998" w:rsidP="00A1034A">
            <w:pPr>
              <w:pStyle w:val="Akapitzlist"/>
              <w:numPr>
                <w:ilvl w:val="0"/>
                <w:numId w:val="19"/>
              </w:numPr>
              <w:spacing w:before="40" w:after="40"/>
              <w:ind w:left="211" w:hanging="211"/>
              <w:jc w:val="both"/>
              <w:rPr>
                <w:rFonts w:ascii="Times New Roman" w:hAnsi="Times New Roman"/>
                <w:color w:val="FF0000"/>
                <w:sz w:val="24"/>
                <w:szCs w:val="24"/>
              </w:rPr>
            </w:pPr>
            <w:r w:rsidRPr="00A1034A">
              <w:rPr>
                <w:rFonts w:ascii="Times New Roman" w:hAnsi="Times New Roman"/>
                <w:sz w:val="24"/>
                <w:szCs w:val="24"/>
              </w:rPr>
              <w:t>przez oprzyrządowanie elektryczne należy rozumieć przystawne elementy/osprzęt (napęd elektryczny wraz w wyposażeniem, także dodatkowym) możliwe do zamontowania w standardowym wózku inwalidzkim (ręcznym), gwarantujące maksymalne odciążenie przy jeździe, pchaniu lub hamowaniu wózka, także na nierównych nawierzchniach, zwiększające mobilność osoby niepełnosprawnej</w:t>
            </w:r>
            <w:r w:rsidR="00203E05" w:rsidRPr="00A1034A">
              <w:rPr>
                <w:rFonts w:ascii="Times New Roman" w:hAnsi="Times New Roman"/>
                <w:sz w:val="24"/>
                <w:szCs w:val="24"/>
              </w:rPr>
              <w:t xml:space="preserve">                         </w:t>
            </w:r>
            <w:r w:rsidRPr="00A1034A">
              <w:rPr>
                <w:rFonts w:ascii="Times New Roman" w:hAnsi="Times New Roman"/>
                <w:sz w:val="24"/>
                <w:szCs w:val="24"/>
              </w:rPr>
              <w:t xml:space="preserve"> i umożliwiające samodzielne przemieszczanie się,</w:t>
            </w:r>
          </w:p>
        </w:tc>
      </w:tr>
      <w:tr w:rsidR="009E6927" w:rsidRPr="00833E58" w14:paraId="603C118E" w14:textId="77777777" w:rsidTr="003E240E">
        <w:trPr>
          <w:trHeight w:val="70"/>
        </w:trPr>
        <w:tc>
          <w:tcPr>
            <w:tcW w:w="2268"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16E95EA2" w14:textId="19E192AE" w:rsidR="009E6927" w:rsidRPr="00430AFE" w:rsidRDefault="009E6927" w:rsidP="00EF0EB4">
            <w:pPr>
              <w:pStyle w:val="Akapitzlist"/>
              <w:spacing w:before="40" w:after="40"/>
              <w:ind w:left="0"/>
              <w:rPr>
                <w:rFonts w:ascii="Times New Roman" w:hAnsi="Times New Roman"/>
                <w:b/>
                <w:sz w:val="24"/>
                <w:szCs w:val="24"/>
              </w:rPr>
            </w:pPr>
            <w:r w:rsidRPr="00430AFE">
              <w:rPr>
                <w:rFonts w:ascii="Times New Roman" w:hAnsi="Times New Roman"/>
                <w:b/>
                <w:sz w:val="24"/>
                <w:szCs w:val="24"/>
              </w:rPr>
              <w:t>Zaświadczenie lekarskie:</w:t>
            </w:r>
          </w:p>
        </w:tc>
        <w:tc>
          <w:tcPr>
            <w:tcW w:w="8505" w:type="dxa"/>
            <w:tcBorders>
              <w:top w:val="single" w:sz="4" w:space="0" w:color="auto"/>
              <w:left w:val="single" w:sz="4" w:space="0" w:color="auto"/>
              <w:bottom w:val="single" w:sz="4" w:space="0" w:color="auto"/>
              <w:right w:val="single" w:sz="4" w:space="0" w:color="auto"/>
            </w:tcBorders>
            <w:vAlign w:val="center"/>
          </w:tcPr>
          <w:p w14:paraId="2B2827DB" w14:textId="35E64B50" w:rsidR="009E6927" w:rsidRPr="00430AFE" w:rsidRDefault="00203E05" w:rsidP="003E240E">
            <w:pPr>
              <w:spacing w:before="40" w:after="40"/>
              <w:jc w:val="both"/>
              <w:rPr>
                <w:rFonts w:ascii="Times New Roman" w:hAnsi="Times New Roman"/>
                <w:sz w:val="24"/>
                <w:szCs w:val="24"/>
              </w:rPr>
            </w:pPr>
            <w:r w:rsidRPr="00430AFE">
              <w:rPr>
                <w:rFonts w:ascii="Times New Roman" w:hAnsi="Times New Roman"/>
                <w:sz w:val="24"/>
                <w:szCs w:val="24"/>
              </w:rPr>
              <w:t xml:space="preserve">wymagane </w:t>
            </w:r>
            <w:r w:rsidR="003E240E" w:rsidRPr="00430AFE">
              <w:rPr>
                <w:rFonts w:ascii="Times New Roman" w:hAnsi="Times New Roman"/>
                <w:sz w:val="24"/>
                <w:szCs w:val="24"/>
              </w:rPr>
              <w:t>zaświadczenie</w:t>
            </w:r>
            <w:r w:rsidR="00EF781B" w:rsidRPr="00430AFE">
              <w:rPr>
                <w:rFonts w:ascii="Times New Roman" w:hAnsi="Times New Roman"/>
                <w:sz w:val="24"/>
                <w:szCs w:val="24"/>
              </w:rPr>
              <w:t xml:space="preserve"> lekarza </w:t>
            </w:r>
            <w:r w:rsidR="003E240E" w:rsidRPr="00430AFE">
              <w:rPr>
                <w:rFonts w:ascii="Times New Roman" w:hAnsi="Times New Roman"/>
                <w:sz w:val="24"/>
                <w:szCs w:val="24"/>
              </w:rPr>
              <w:t>specjalisty</w:t>
            </w:r>
            <w:r w:rsidR="00EF781B" w:rsidRPr="00430AFE">
              <w:rPr>
                <w:rFonts w:ascii="Times New Roman" w:hAnsi="Times New Roman"/>
                <w:sz w:val="24"/>
                <w:szCs w:val="24"/>
              </w:rPr>
              <w:t>, który potwierdzi</w:t>
            </w:r>
            <w:r w:rsidR="003E240E" w:rsidRPr="00430AFE">
              <w:rPr>
                <w:rFonts w:ascii="Times New Roman" w:hAnsi="Times New Roman"/>
                <w:sz w:val="24"/>
                <w:szCs w:val="24"/>
              </w:rPr>
              <w:t>, iż:</w:t>
            </w:r>
          </w:p>
          <w:p w14:paraId="1632E2A4" w14:textId="2D387E48" w:rsidR="003E240E" w:rsidRPr="00430AFE" w:rsidRDefault="003E240E" w:rsidP="003E240E">
            <w:pPr>
              <w:pStyle w:val="Akapitzlist"/>
              <w:numPr>
                <w:ilvl w:val="0"/>
                <w:numId w:val="27"/>
              </w:numPr>
              <w:spacing w:before="40" w:after="40"/>
              <w:ind w:left="316" w:hanging="283"/>
              <w:jc w:val="both"/>
              <w:rPr>
                <w:rFonts w:ascii="Times New Roman" w:hAnsi="Times New Roman"/>
                <w:sz w:val="24"/>
                <w:szCs w:val="24"/>
              </w:rPr>
            </w:pPr>
            <w:r w:rsidRPr="00430AFE">
              <w:rPr>
                <w:rFonts w:ascii="Times New Roman" w:hAnsi="Times New Roman"/>
                <w:sz w:val="24"/>
                <w:szCs w:val="24"/>
              </w:rPr>
              <w:t xml:space="preserve">osoba niepełnosprawna nie ma możliwości samodzielnego poruszania się </w:t>
            </w:r>
            <w:r w:rsidR="00203E05" w:rsidRPr="00430AFE">
              <w:rPr>
                <w:rFonts w:ascii="Times New Roman" w:hAnsi="Times New Roman"/>
                <w:sz w:val="24"/>
                <w:szCs w:val="24"/>
              </w:rPr>
              <w:t xml:space="preserve">                         </w:t>
            </w:r>
            <w:r w:rsidRPr="00430AFE">
              <w:rPr>
                <w:rFonts w:ascii="Times New Roman" w:hAnsi="Times New Roman"/>
                <w:sz w:val="24"/>
                <w:szCs w:val="24"/>
              </w:rPr>
              <w:t xml:space="preserve">i przemieszczania, </w:t>
            </w:r>
          </w:p>
          <w:p w14:paraId="42F92920" w14:textId="77777777" w:rsidR="003E240E" w:rsidRPr="00430AFE" w:rsidRDefault="003E240E" w:rsidP="003E240E">
            <w:pPr>
              <w:pStyle w:val="Akapitzlist"/>
              <w:numPr>
                <w:ilvl w:val="0"/>
                <w:numId w:val="27"/>
              </w:numPr>
              <w:spacing w:before="40" w:after="40"/>
              <w:ind w:left="316" w:hanging="283"/>
              <w:jc w:val="both"/>
              <w:rPr>
                <w:rFonts w:ascii="Times New Roman" w:hAnsi="Times New Roman"/>
                <w:sz w:val="24"/>
                <w:szCs w:val="24"/>
              </w:rPr>
            </w:pPr>
            <w:r w:rsidRPr="00430AFE">
              <w:rPr>
                <w:rFonts w:ascii="Times New Roman" w:hAnsi="Times New Roman"/>
                <w:sz w:val="24"/>
                <w:szCs w:val="24"/>
              </w:rPr>
              <w:t>zakres i rodzaj ograniczeń ruchowych osoby ubiegającej się o pomoc, stanowią poważne utrudnienia w samodzielnym, funkcjonowaniu osoby niepełnosprawnej,</w:t>
            </w:r>
          </w:p>
          <w:p w14:paraId="63887E44" w14:textId="5CFBD5C9" w:rsidR="003E240E" w:rsidRPr="00430AFE" w:rsidRDefault="003E240E" w:rsidP="003E240E">
            <w:pPr>
              <w:pStyle w:val="Akapitzlist"/>
              <w:numPr>
                <w:ilvl w:val="0"/>
                <w:numId w:val="27"/>
              </w:numPr>
              <w:spacing w:before="40" w:after="40"/>
              <w:ind w:left="316" w:hanging="283"/>
              <w:jc w:val="both"/>
              <w:rPr>
                <w:rFonts w:ascii="Times New Roman" w:hAnsi="Times New Roman"/>
                <w:sz w:val="24"/>
                <w:szCs w:val="24"/>
              </w:rPr>
            </w:pPr>
            <w:r w:rsidRPr="00430AFE">
              <w:rPr>
                <w:rFonts w:ascii="Times New Roman" w:hAnsi="Times New Roman"/>
                <w:sz w:val="24"/>
                <w:szCs w:val="24"/>
              </w:rPr>
              <w:t>korzystanie z przedmiotu dofinansowania jest wskazane z punktu widzenia procesu rehabilitacji (nie spowoduje wstrzymania  lub pogorszenia tego procesu),</w:t>
            </w:r>
          </w:p>
          <w:p w14:paraId="444557D6" w14:textId="51A51966" w:rsidR="003E240E" w:rsidRPr="00430AFE" w:rsidRDefault="003E240E" w:rsidP="003E240E">
            <w:pPr>
              <w:pStyle w:val="Akapitzlist"/>
              <w:numPr>
                <w:ilvl w:val="0"/>
                <w:numId w:val="27"/>
              </w:numPr>
              <w:spacing w:before="40" w:after="40"/>
              <w:ind w:left="316" w:hanging="283"/>
              <w:jc w:val="both"/>
              <w:rPr>
                <w:rFonts w:ascii="Times New Roman" w:hAnsi="Times New Roman"/>
                <w:sz w:val="24"/>
                <w:szCs w:val="24"/>
              </w:rPr>
            </w:pPr>
            <w:r w:rsidRPr="00430AFE">
              <w:rPr>
                <w:rFonts w:ascii="Times New Roman" w:hAnsi="Times New Roman"/>
                <w:sz w:val="24"/>
                <w:szCs w:val="24"/>
              </w:rPr>
              <w:t xml:space="preserve">korzystanie z przedmiotu dofinansowania nie wpłynie niekorzystnie na sprawność kończyn, </w:t>
            </w:r>
          </w:p>
          <w:p w14:paraId="11E02D71" w14:textId="298D60F5" w:rsidR="003E240E" w:rsidRPr="00430AFE" w:rsidRDefault="003E240E" w:rsidP="003E240E">
            <w:pPr>
              <w:pStyle w:val="Akapitzlist"/>
              <w:numPr>
                <w:ilvl w:val="0"/>
                <w:numId w:val="27"/>
              </w:numPr>
              <w:spacing w:before="40" w:after="40"/>
              <w:ind w:left="316" w:hanging="283"/>
              <w:jc w:val="both"/>
              <w:rPr>
                <w:rFonts w:ascii="Times New Roman" w:hAnsi="Times New Roman"/>
                <w:sz w:val="24"/>
                <w:szCs w:val="24"/>
              </w:rPr>
            </w:pPr>
            <w:r w:rsidRPr="00430AFE">
              <w:rPr>
                <w:rFonts w:ascii="Times New Roman" w:hAnsi="Times New Roman"/>
                <w:sz w:val="24"/>
                <w:szCs w:val="24"/>
              </w:rPr>
              <w:t>nie ma przeciwskazań medycznych do korzystania z przedmiotu dofinansowania,</w:t>
            </w:r>
          </w:p>
        </w:tc>
      </w:tr>
      <w:tr w:rsidR="009E6927" w:rsidRPr="00833E58" w14:paraId="2C55D91B" w14:textId="77777777" w:rsidTr="00430AFE">
        <w:trPr>
          <w:trHeight w:val="620"/>
        </w:trPr>
        <w:tc>
          <w:tcPr>
            <w:tcW w:w="2268"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1FB6261C" w14:textId="313D3966" w:rsidR="009E6927" w:rsidRDefault="009E6927" w:rsidP="00EF0EB4">
            <w:pPr>
              <w:pStyle w:val="Akapitzlist"/>
              <w:spacing w:before="40" w:after="40"/>
              <w:ind w:left="0"/>
              <w:rPr>
                <w:rFonts w:ascii="Times New Roman" w:hAnsi="Times New Roman"/>
                <w:b/>
                <w:sz w:val="24"/>
                <w:szCs w:val="24"/>
              </w:rPr>
            </w:pPr>
            <w:r>
              <w:rPr>
                <w:rFonts w:ascii="Times New Roman" w:hAnsi="Times New Roman"/>
                <w:b/>
                <w:sz w:val="24"/>
                <w:szCs w:val="24"/>
              </w:rPr>
              <w:t>Inne uwagi:</w:t>
            </w:r>
          </w:p>
        </w:tc>
        <w:tc>
          <w:tcPr>
            <w:tcW w:w="8505" w:type="dxa"/>
            <w:tcBorders>
              <w:top w:val="single" w:sz="4" w:space="0" w:color="auto"/>
              <w:left w:val="single" w:sz="4" w:space="0" w:color="auto"/>
              <w:bottom w:val="single" w:sz="4" w:space="0" w:color="auto"/>
              <w:right w:val="single" w:sz="4" w:space="0" w:color="auto"/>
            </w:tcBorders>
            <w:vAlign w:val="center"/>
          </w:tcPr>
          <w:p w14:paraId="29E0B393" w14:textId="0B1B6C27" w:rsidR="009E6927" w:rsidRPr="00E3786D" w:rsidRDefault="00877C53" w:rsidP="009E6927">
            <w:pPr>
              <w:pStyle w:val="Akapitzlist"/>
              <w:numPr>
                <w:ilvl w:val="0"/>
                <w:numId w:val="23"/>
              </w:numPr>
              <w:spacing w:before="40" w:after="40"/>
              <w:ind w:left="175" w:hanging="175"/>
              <w:jc w:val="both"/>
              <w:rPr>
                <w:rFonts w:ascii="Times New Roman" w:hAnsi="Times New Roman"/>
                <w:color w:val="FF0000"/>
                <w:sz w:val="24"/>
                <w:szCs w:val="24"/>
              </w:rPr>
            </w:pPr>
            <w:r w:rsidRPr="00430AFE">
              <w:rPr>
                <w:rFonts w:ascii="Times New Roman" w:hAnsi="Times New Roman"/>
                <w:sz w:val="24"/>
                <w:szCs w:val="24"/>
              </w:rPr>
              <w:t xml:space="preserve">dla osób niepełnosprawnych, których stan zdrowia oraz poziom dysfunkcji narządu ruchu wyklucza samodzielne poruszanie się i przemieszczanie się na zewnątrz; brak takiej możliwości powinien wynikać z dysfunkcji charakteryzującej się znacznie obniżoną sprawnością ruchową w zakresie kończyn dolnych; stan ten może wynikać ze schorzeń o różnej etiologii (m.in. amputacje, porażenia mózgowe, choroby </w:t>
            </w:r>
            <w:proofErr w:type="spellStart"/>
            <w:r w:rsidRPr="00430AFE">
              <w:rPr>
                <w:rFonts w:ascii="Times New Roman" w:hAnsi="Times New Roman"/>
                <w:sz w:val="24"/>
                <w:szCs w:val="24"/>
              </w:rPr>
              <w:t>neuromięśniowe</w:t>
            </w:r>
            <w:proofErr w:type="spellEnd"/>
            <w:r w:rsidRPr="00430AFE">
              <w:rPr>
                <w:rFonts w:ascii="Times New Roman" w:hAnsi="Times New Roman"/>
                <w:sz w:val="24"/>
                <w:szCs w:val="24"/>
              </w:rPr>
              <w:t>),</w:t>
            </w:r>
          </w:p>
        </w:tc>
      </w:tr>
    </w:tbl>
    <w:p w14:paraId="67BD5CC5" w14:textId="77777777" w:rsidR="00054E1C" w:rsidRPr="00833E58" w:rsidRDefault="00054E1C" w:rsidP="002D6855">
      <w:pPr>
        <w:tabs>
          <w:tab w:val="left" w:pos="567"/>
        </w:tabs>
        <w:spacing w:after="0" w:line="240" w:lineRule="auto"/>
        <w:jc w:val="both"/>
        <w:rPr>
          <w:rFonts w:ascii="Times New Roman" w:hAnsi="Times New Roman"/>
          <w:b/>
          <w:color w:val="1D1B11" w:themeColor="background2" w:themeShade="1A"/>
          <w:sz w:val="24"/>
          <w:szCs w:val="24"/>
        </w:rPr>
      </w:pPr>
    </w:p>
    <w:p w14:paraId="669CED1F" w14:textId="77777777" w:rsidR="002D6855" w:rsidRPr="006C499F" w:rsidRDefault="002D6855" w:rsidP="00203E05">
      <w:pPr>
        <w:tabs>
          <w:tab w:val="left" w:pos="567"/>
        </w:tabs>
        <w:spacing w:after="0" w:line="240" w:lineRule="auto"/>
        <w:ind w:left="142"/>
        <w:jc w:val="center"/>
        <w:rPr>
          <w:rFonts w:ascii="Times New Roman" w:hAnsi="Times New Roman"/>
          <w:b/>
          <w:color w:val="4F6228" w:themeColor="accent3" w:themeShade="80"/>
          <w:sz w:val="24"/>
          <w:szCs w:val="24"/>
        </w:rPr>
      </w:pPr>
      <w:r w:rsidRPr="006C499F">
        <w:rPr>
          <w:rFonts w:ascii="Times New Roman" w:hAnsi="Times New Roman"/>
          <w:b/>
          <w:color w:val="4F6228" w:themeColor="accent3" w:themeShade="80"/>
          <w:sz w:val="24"/>
          <w:szCs w:val="24"/>
          <w:u w:val="single"/>
        </w:rPr>
        <w:t>Obszar D</w:t>
      </w:r>
      <w:r w:rsidRPr="006C499F">
        <w:rPr>
          <w:rFonts w:ascii="Times New Roman" w:hAnsi="Times New Roman"/>
          <w:b/>
          <w:color w:val="4F6228" w:themeColor="accent3" w:themeShade="80"/>
          <w:sz w:val="24"/>
          <w:szCs w:val="24"/>
        </w:rPr>
        <w:t xml:space="preserve"> – </w:t>
      </w:r>
      <w:r w:rsidR="00054E1C" w:rsidRPr="006C499F">
        <w:rPr>
          <w:rFonts w:ascii="Times New Roman" w:hAnsi="Times New Roman"/>
          <w:b/>
          <w:color w:val="4F6228" w:themeColor="accent3" w:themeShade="80"/>
          <w:sz w:val="24"/>
          <w:szCs w:val="24"/>
        </w:rPr>
        <w:t>pomoc w utrzymaniu aktywności zawodowej poprzez zapewnienie opieki dla osoby zależnej (dziecka przebywającego w żłobku lub przedszkolu albo pod inną tego typu opieką)</w:t>
      </w:r>
    </w:p>
    <w:p w14:paraId="2D41AC42" w14:textId="77777777" w:rsidR="002D6855" w:rsidRPr="00A60AFA" w:rsidRDefault="002D6855" w:rsidP="002D6855">
      <w:pPr>
        <w:tabs>
          <w:tab w:val="left" w:pos="567"/>
        </w:tabs>
        <w:spacing w:after="0" w:line="240" w:lineRule="auto"/>
        <w:jc w:val="both"/>
        <w:rPr>
          <w:rFonts w:ascii="Times New Roman" w:hAnsi="Times New Roman"/>
          <w:color w:val="1D1B11" w:themeColor="background2" w:themeShade="1A"/>
          <w:sz w:val="10"/>
          <w:szCs w:val="10"/>
        </w:rPr>
      </w:pPr>
    </w:p>
    <w:tbl>
      <w:tblPr>
        <w:tblStyle w:val="Tabela-Siatka"/>
        <w:tblW w:w="10773" w:type="dxa"/>
        <w:tblInd w:w="250" w:type="dxa"/>
        <w:tblLook w:val="04A0" w:firstRow="1" w:lastRow="0" w:firstColumn="1" w:lastColumn="0" w:noHBand="0" w:noVBand="1"/>
      </w:tblPr>
      <w:tblGrid>
        <w:gridCol w:w="2268"/>
        <w:gridCol w:w="8505"/>
      </w:tblGrid>
      <w:tr w:rsidR="002D6855" w:rsidRPr="00833E58" w14:paraId="7DE92AE7" w14:textId="77777777" w:rsidTr="00203E05">
        <w:tc>
          <w:tcPr>
            <w:tcW w:w="2268"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14:paraId="4B7A2C54" w14:textId="77777777" w:rsidR="002D6855" w:rsidRPr="00833E58" w:rsidRDefault="002D6855" w:rsidP="00A60AFA">
            <w:pPr>
              <w:pStyle w:val="Akapitzlist"/>
              <w:spacing w:before="60" w:after="60"/>
              <w:ind w:left="0"/>
              <w:contextualSpacing w:val="0"/>
              <w:jc w:val="both"/>
              <w:rPr>
                <w:rFonts w:ascii="Times New Roman" w:hAnsi="Times New Roman"/>
                <w:b/>
                <w:sz w:val="24"/>
                <w:szCs w:val="24"/>
              </w:rPr>
            </w:pPr>
            <w:r w:rsidRPr="00833E58">
              <w:rPr>
                <w:rFonts w:ascii="Times New Roman" w:hAnsi="Times New Roman"/>
                <w:b/>
                <w:sz w:val="24"/>
                <w:szCs w:val="24"/>
              </w:rPr>
              <w:t>Adresatami  programu są osoby posiadające:</w:t>
            </w:r>
          </w:p>
        </w:tc>
        <w:tc>
          <w:tcPr>
            <w:tcW w:w="8505" w:type="dxa"/>
            <w:tcBorders>
              <w:top w:val="single" w:sz="4" w:space="0" w:color="auto"/>
              <w:left w:val="single" w:sz="4" w:space="0" w:color="auto"/>
              <w:bottom w:val="single" w:sz="4" w:space="0" w:color="auto"/>
              <w:right w:val="single" w:sz="4" w:space="0" w:color="auto"/>
            </w:tcBorders>
            <w:vAlign w:val="center"/>
            <w:hideMark/>
          </w:tcPr>
          <w:p w14:paraId="29036FE1" w14:textId="77777777" w:rsidR="002D6855" w:rsidRPr="001C402D" w:rsidRDefault="002D6855" w:rsidP="00A60AFA">
            <w:pPr>
              <w:pStyle w:val="Akapitzlist"/>
              <w:numPr>
                <w:ilvl w:val="0"/>
                <w:numId w:val="2"/>
              </w:numPr>
              <w:spacing w:before="60" w:after="60"/>
              <w:ind w:left="176" w:hanging="176"/>
              <w:contextualSpacing w:val="0"/>
              <w:jc w:val="both"/>
              <w:rPr>
                <w:rFonts w:ascii="Times New Roman" w:hAnsi="Times New Roman"/>
                <w:sz w:val="24"/>
                <w:szCs w:val="24"/>
              </w:rPr>
            </w:pPr>
            <w:r w:rsidRPr="001C402D">
              <w:rPr>
                <w:rFonts w:ascii="Times New Roman" w:hAnsi="Times New Roman"/>
                <w:sz w:val="24"/>
                <w:szCs w:val="24"/>
              </w:rPr>
              <w:t>znaczny lub umiarkowany stopień niepełnosprawności</w:t>
            </w:r>
            <w:r w:rsidR="00664057" w:rsidRPr="001C402D">
              <w:rPr>
                <w:rFonts w:ascii="Times New Roman" w:hAnsi="Times New Roman"/>
                <w:sz w:val="24"/>
                <w:szCs w:val="24"/>
              </w:rPr>
              <w:t>,</w:t>
            </w:r>
          </w:p>
          <w:p w14:paraId="03E7CAA8" w14:textId="77777777" w:rsidR="00664057" w:rsidRPr="001C402D" w:rsidRDefault="00664057" w:rsidP="00A60AFA">
            <w:pPr>
              <w:pStyle w:val="Akapitzlist"/>
              <w:numPr>
                <w:ilvl w:val="0"/>
                <w:numId w:val="2"/>
              </w:numPr>
              <w:spacing w:before="60" w:after="60"/>
              <w:ind w:left="176" w:hanging="176"/>
              <w:contextualSpacing w:val="0"/>
              <w:jc w:val="both"/>
              <w:rPr>
                <w:rFonts w:ascii="Times New Roman" w:hAnsi="Times New Roman"/>
                <w:sz w:val="24"/>
                <w:szCs w:val="24"/>
              </w:rPr>
            </w:pPr>
            <w:r w:rsidRPr="001C402D">
              <w:rPr>
                <w:rFonts w:ascii="Times New Roman" w:hAnsi="Times New Roman"/>
                <w:sz w:val="24"/>
                <w:szCs w:val="24"/>
              </w:rPr>
              <w:t>aktywność zawodowa,</w:t>
            </w:r>
          </w:p>
          <w:p w14:paraId="6E56402F" w14:textId="77777777" w:rsidR="002D6855" w:rsidRPr="00E3786D" w:rsidRDefault="000E52CC" w:rsidP="00A60AFA">
            <w:pPr>
              <w:pStyle w:val="Akapitzlist"/>
              <w:numPr>
                <w:ilvl w:val="0"/>
                <w:numId w:val="2"/>
              </w:numPr>
              <w:spacing w:before="60" w:after="60"/>
              <w:ind w:left="176" w:hanging="176"/>
              <w:contextualSpacing w:val="0"/>
              <w:jc w:val="both"/>
              <w:rPr>
                <w:rFonts w:ascii="Times New Roman" w:hAnsi="Times New Roman"/>
                <w:color w:val="FF0000"/>
                <w:sz w:val="24"/>
                <w:szCs w:val="24"/>
              </w:rPr>
            </w:pPr>
            <w:r w:rsidRPr="001C402D">
              <w:rPr>
                <w:rFonts w:ascii="Times New Roman" w:hAnsi="Times New Roman"/>
                <w:sz w:val="24"/>
                <w:szCs w:val="24"/>
              </w:rPr>
              <w:t xml:space="preserve">pełnienie roli </w:t>
            </w:r>
            <w:r w:rsidR="00054E1C" w:rsidRPr="001C402D">
              <w:rPr>
                <w:rFonts w:ascii="Times New Roman" w:hAnsi="Times New Roman"/>
                <w:sz w:val="24"/>
                <w:szCs w:val="24"/>
              </w:rPr>
              <w:t>przedstawiciel</w:t>
            </w:r>
            <w:r w:rsidRPr="001C402D">
              <w:rPr>
                <w:rFonts w:ascii="Times New Roman" w:hAnsi="Times New Roman"/>
                <w:sz w:val="24"/>
                <w:szCs w:val="24"/>
              </w:rPr>
              <w:t>a</w:t>
            </w:r>
            <w:r w:rsidR="00054E1C" w:rsidRPr="001C402D">
              <w:rPr>
                <w:rFonts w:ascii="Times New Roman" w:hAnsi="Times New Roman"/>
                <w:sz w:val="24"/>
                <w:szCs w:val="24"/>
              </w:rPr>
              <w:t xml:space="preserve"> ustawow</w:t>
            </w:r>
            <w:r w:rsidRPr="001C402D">
              <w:rPr>
                <w:rFonts w:ascii="Times New Roman" w:hAnsi="Times New Roman"/>
                <w:sz w:val="24"/>
                <w:szCs w:val="24"/>
              </w:rPr>
              <w:t>ego</w:t>
            </w:r>
            <w:r w:rsidR="00054E1C" w:rsidRPr="001C402D">
              <w:rPr>
                <w:rFonts w:ascii="Times New Roman" w:hAnsi="Times New Roman"/>
                <w:sz w:val="24"/>
                <w:szCs w:val="24"/>
              </w:rPr>
              <w:t xml:space="preserve"> lub opiekun</w:t>
            </w:r>
            <w:r w:rsidRPr="001C402D">
              <w:rPr>
                <w:rFonts w:ascii="Times New Roman" w:hAnsi="Times New Roman"/>
                <w:sz w:val="24"/>
                <w:szCs w:val="24"/>
              </w:rPr>
              <w:t>a</w:t>
            </w:r>
            <w:r w:rsidR="00054E1C" w:rsidRPr="001C402D">
              <w:rPr>
                <w:rFonts w:ascii="Times New Roman" w:hAnsi="Times New Roman"/>
                <w:sz w:val="24"/>
                <w:szCs w:val="24"/>
              </w:rPr>
              <w:t xml:space="preserve"> prawn</w:t>
            </w:r>
            <w:r w:rsidRPr="001C402D">
              <w:rPr>
                <w:rFonts w:ascii="Times New Roman" w:hAnsi="Times New Roman"/>
                <w:sz w:val="24"/>
                <w:szCs w:val="24"/>
              </w:rPr>
              <w:t>ego</w:t>
            </w:r>
            <w:r w:rsidR="00054E1C" w:rsidRPr="001C402D">
              <w:rPr>
                <w:rFonts w:ascii="Times New Roman" w:hAnsi="Times New Roman"/>
                <w:sz w:val="24"/>
                <w:szCs w:val="24"/>
              </w:rPr>
              <w:t xml:space="preserve"> dziecka,</w:t>
            </w:r>
          </w:p>
        </w:tc>
      </w:tr>
      <w:tr w:rsidR="002D6855" w:rsidRPr="00833E58" w14:paraId="4B921E3A" w14:textId="77777777" w:rsidTr="00203E05">
        <w:tc>
          <w:tcPr>
            <w:tcW w:w="2268"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14:paraId="751FEC68" w14:textId="77777777" w:rsidR="002D6855" w:rsidRPr="00833E58" w:rsidRDefault="002D6855" w:rsidP="00A60AFA">
            <w:pPr>
              <w:pStyle w:val="Akapitzlist"/>
              <w:spacing w:before="120" w:after="120"/>
              <w:ind w:left="0"/>
              <w:contextualSpacing w:val="0"/>
              <w:jc w:val="both"/>
              <w:rPr>
                <w:rFonts w:ascii="Times New Roman" w:hAnsi="Times New Roman"/>
                <w:b/>
                <w:sz w:val="24"/>
                <w:szCs w:val="24"/>
              </w:rPr>
            </w:pPr>
            <w:r w:rsidRPr="00833E58">
              <w:rPr>
                <w:rFonts w:ascii="Times New Roman" w:hAnsi="Times New Roman"/>
                <w:b/>
                <w:sz w:val="24"/>
                <w:szCs w:val="24"/>
              </w:rPr>
              <w:t>Kwota dofinansowania:</w:t>
            </w:r>
          </w:p>
        </w:tc>
        <w:tc>
          <w:tcPr>
            <w:tcW w:w="8505" w:type="dxa"/>
            <w:tcBorders>
              <w:top w:val="single" w:sz="4" w:space="0" w:color="auto"/>
              <w:left w:val="single" w:sz="4" w:space="0" w:color="auto"/>
              <w:bottom w:val="single" w:sz="4" w:space="0" w:color="auto"/>
              <w:right w:val="single" w:sz="4" w:space="0" w:color="auto"/>
            </w:tcBorders>
            <w:vAlign w:val="center"/>
            <w:hideMark/>
          </w:tcPr>
          <w:p w14:paraId="64BD41CC" w14:textId="20026F29" w:rsidR="002D6855" w:rsidRPr="00E3786D" w:rsidRDefault="00A60AFA" w:rsidP="00A60AFA">
            <w:pPr>
              <w:pStyle w:val="Akapitzlist"/>
              <w:numPr>
                <w:ilvl w:val="0"/>
                <w:numId w:val="3"/>
              </w:numPr>
              <w:spacing w:before="120" w:after="120"/>
              <w:ind w:left="176" w:hanging="142"/>
              <w:contextualSpacing w:val="0"/>
              <w:jc w:val="both"/>
              <w:rPr>
                <w:rFonts w:ascii="Times New Roman" w:hAnsi="Times New Roman"/>
                <w:color w:val="FF0000"/>
                <w:sz w:val="24"/>
                <w:szCs w:val="24"/>
              </w:rPr>
            </w:pPr>
            <w:r w:rsidRPr="00D3273A">
              <w:rPr>
                <w:rFonts w:ascii="Times New Roman" w:hAnsi="Times New Roman"/>
                <w:b/>
                <w:sz w:val="24"/>
                <w:szCs w:val="24"/>
              </w:rPr>
              <w:t>3</w:t>
            </w:r>
            <w:r w:rsidR="009E6927" w:rsidRPr="00D3273A">
              <w:rPr>
                <w:rFonts w:ascii="Times New Roman" w:hAnsi="Times New Roman"/>
                <w:b/>
                <w:sz w:val="24"/>
                <w:szCs w:val="24"/>
              </w:rPr>
              <w:t>3</w:t>
            </w:r>
            <w:r w:rsidR="002D6855" w:rsidRPr="00D3273A">
              <w:rPr>
                <w:rFonts w:ascii="Times New Roman" w:hAnsi="Times New Roman"/>
                <w:b/>
                <w:sz w:val="24"/>
                <w:szCs w:val="24"/>
              </w:rPr>
              <w:t>0 zł</w:t>
            </w:r>
            <w:r w:rsidR="002D6855" w:rsidRPr="00D3273A">
              <w:rPr>
                <w:rFonts w:ascii="Times New Roman" w:hAnsi="Times New Roman"/>
                <w:sz w:val="24"/>
                <w:szCs w:val="24"/>
              </w:rPr>
              <w:t xml:space="preserve"> miesięcznie</w:t>
            </w:r>
            <w:r w:rsidR="00054E1C" w:rsidRPr="00D3273A">
              <w:rPr>
                <w:rFonts w:ascii="Times New Roman" w:hAnsi="Times New Roman"/>
                <w:sz w:val="24"/>
                <w:szCs w:val="24"/>
              </w:rPr>
              <w:t xml:space="preserve"> tytułem kosztów opieki nad jedną (każdą) osobą zależną,</w:t>
            </w:r>
          </w:p>
        </w:tc>
      </w:tr>
      <w:tr w:rsidR="002D6855" w:rsidRPr="00833E58" w14:paraId="53F739EE" w14:textId="77777777" w:rsidTr="00203E05">
        <w:tc>
          <w:tcPr>
            <w:tcW w:w="2268"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14:paraId="3F9E7F39" w14:textId="77777777" w:rsidR="002D6855" w:rsidRPr="00833E58" w:rsidRDefault="002D6855" w:rsidP="00A60AFA">
            <w:pPr>
              <w:pStyle w:val="Akapitzlist"/>
              <w:spacing w:before="120" w:after="120"/>
              <w:ind w:left="0"/>
              <w:contextualSpacing w:val="0"/>
              <w:jc w:val="both"/>
              <w:rPr>
                <w:rFonts w:ascii="Times New Roman" w:hAnsi="Times New Roman"/>
                <w:b/>
                <w:sz w:val="24"/>
                <w:szCs w:val="24"/>
              </w:rPr>
            </w:pPr>
            <w:r w:rsidRPr="00833E58">
              <w:rPr>
                <w:rFonts w:ascii="Times New Roman" w:hAnsi="Times New Roman"/>
                <w:b/>
                <w:sz w:val="24"/>
                <w:szCs w:val="24"/>
              </w:rPr>
              <w:t>Udział własny:</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E83739E" w14:textId="165997F6" w:rsidR="002D6855" w:rsidRPr="00E3786D" w:rsidRDefault="00D3273A" w:rsidP="00A60AFA">
            <w:pPr>
              <w:pStyle w:val="Akapitzlist"/>
              <w:spacing w:before="120" w:after="120"/>
              <w:ind w:left="0"/>
              <w:contextualSpacing w:val="0"/>
              <w:jc w:val="both"/>
              <w:rPr>
                <w:rFonts w:ascii="Times New Roman" w:hAnsi="Times New Roman"/>
                <w:color w:val="FF0000"/>
                <w:sz w:val="24"/>
                <w:szCs w:val="24"/>
              </w:rPr>
            </w:pPr>
            <w:r w:rsidRPr="00F331A8">
              <w:rPr>
                <w:rFonts w:ascii="Times New Roman" w:hAnsi="Times New Roman"/>
                <w:color w:val="000000" w:themeColor="text1"/>
                <w:sz w:val="24"/>
                <w:szCs w:val="24"/>
              </w:rPr>
              <w:t>co najmniej 10 % ceny brutto zakupu/usługi</w:t>
            </w:r>
          </w:p>
        </w:tc>
      </w:tr>
      <w:tr w:rsidR="002D6855" w:rsidRPr="00833E58" w14:paraId="099F83D8" w14:textId="77777777" w:rsidTr="00203E05">
        <w:trPr>
          <w:trHeight w:val="275"/>
        </w:trPr>
        <w:tc>
          <w:tcPr>
            <w:tcW w:w="2268"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14:paraId="4E764EE1" w14:textId="77777777" w:rsidR="002D6855" w:rsidRPr="004A60C6" w:rsidRDefault="002D6855" w:rsidP="00A60AFA">
            <w:pPr>
              <w:pStyle w:val="Akapitzlist"/>
              <w:spacing w:before="120" w:after="120"/>
              <w:ind w:left="0"/>
              <w:contextualSpacing w:val="0"/>
              <w:jc w:val="both"/>
              <w:rPr>
                <w:rFonts w:ascii="Times New Roman" w:hAnsi="Times New Roman"/>
                <w:b/>
                <w:sz w:val="24"/>
                <w:szCs w:val="24"/>
              </w:rPr>
            </w:pPr>
            <w:r w:rsidRPr="004A60C6">
              <w:rPr>
                <w:rFonts w:ascii="Times New Roman" w:hAnsi="Times New Roman"/>
                <w:b/>
                <w:sz w:val="24"/>
                <w:szCs w:val="24"/>
              </w:rPr>
              <w:t>Częstotliwość udzielania pomocy:</w:t>
            </w:r>
          </w:p>
        </w:tc>
        <w:tc>
          <w:tcPr>
            <w:tcW w:w="8505" w:type="dxa"/>
            <w:tcBorders>
              <w:top w:val="single" w:sz="4" w:space="0" w:color="auto"/>
              <w:left w:val="single" w:sz="4" w:space="0" w:color="auto"/>
              <w:bottom w:val="single" w:sz="4" w:space="0" w:color="auto"/>
              <w:right w:val="single" w:sz="4" w:space="0" w:color="auto"/>
            </w:tcBorders>
            <w:vAlign w:val="center"/>
            <w:hideMark/>
          </w:tcPr>
          <w:p w14:paraId="2BBCEB66" w14:textId="016D4F30" w:rsidR="002D6855" w:rsidRPr="004A60C6" w:rsidRDefault="002D6855" w:rsidP="00A60AFA">
            <w:pPr>
              <w:pStyle w:val="Akapitzlist"/>
              <w:spacing w:before="120" w:after="120"/>
              <w:ind w:left="0"/>
              <w:contextualSpacing w:val="0"/>
              <w:jc w:val="both"/>
              <w:rPr>
                <w:rFonts w:ascii="Times New Roman" w:hAnsi="Times New Roman"/>
                <w:sz w:val="24"/>
                <w:szCs w:val="24"/>
              </w:rPr>
            </w:pPr>
            <w:r w:rsidRPr="004A60C6">
              <w:rPr>
                <w:rFonts w:ascii="Times New Roman" w:hAnsi="Times New Roman"/>
                <w:sz w:val="24"/>
                <w:szCs w:val="24"/>
              </w:rPr>
              <w:t>nie dotyczy</w:t>
            </w:r>
            <w:r w:rsidR="002B749E" w:rsidRPr="004A60C6">
              <w:rPr>
                <w:rFonts w:ascii="Times New Roman" w:hAnsi="Times New Roman"/>
                <w:sz w:val="24"/>
                <w:szCs w:val="24"/>
              </w:rPr>
              <w:t>,</w:t>
            </w:r>
          </w:p>
        </w:tc>
      </w:tr>
      <w:tr w:rsidR="00053FC6" w:rsidRPr="00833E58" w14:paraId="4544D258" w14:textId="77777777" w:rsidTr="00203E05">
        <w:trPr>
          <w:trHeight w:val="275"/>
        </w:trPr>
        <w:tc>
          <w:tcPr>
            <w:tcW w:w="2268"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14:paraId="4791BC80" w14:textId="77777777" w:rsidR="00053FC6" w:rsidRPr="00833E58" w:rsidRDefault="00053FC6" w:rsidP="00A60AFA">
            <w:pPr>
              <w:pStyle w:val="Akapitzlist"/>
              <w:spacing w:before="120" w:after="120"/>
              <w:ind w:left="0"/>
              <w:contextualSpacing w:val="0"/>
              <w:rPr>
                <w:rFonts w:ascii="Times New Roman" w:hAnsi="Times New Roman"/>
                <w:b/>
                <w:sz w:val="24"/>
                <w:szCs w:val="24"/>
              </w:rPr>
            </w:pPr>
            <w:r w:rsidRPr="00833E58">
              <w:rPr>
                <w:rFonts w:ascii="Times New Roman" w:hAnsi="Times New Roman"/>
                <w:b/>
                <w:sz w:val="24"/>
                <w:szCs w:val="24"/>
              </w:rPr>
              <w:t>Refundacja poniesionych kosztów:</w:t>
            </w:r>
          </w:p>
        </w:tc>
        <w:tc>
          <w:tcPr>
            <w:tcW w:w="8505" w:type="dxa"/>
            <w:tcBorders>
              <w:top w:val="single" w:sz="4" w:space="0" w:color="auto"/>
              <w:left w:val="single" w:sz="4" w:space="0" w:color="auto"/>
              <w:bottom w:val="single" w:sz="4" w:space="0" w:color="auto"/>
              <w:right w:val="single" w:sz="4" w:space="0" w:color="auto"/>
            </w:tcBorders>
            <w:vAlign w:val="center"/>
          </w:tcPr>
          <w:p w14:paraId="3CF95BD5" w14:textId="77777777" w:rsidR="00053FC6" w:rsidRPr="00E3786D" w:rsidRDefault="00053FC6" w:rsidP="00A60AFA">
            <w:pPr>
              <w:pStyle w:val="Akapitzlist"/>
              <w:spacing w:before="120" w:after="120"/>
              <w:ind w:left="0"/>
              <w:contextualSpacing w:val="0"/>
              <w:jc w:val="both"/>
              <w:rPr>
                <w:rFonts w:ascii="Times New Roman" w:hAnsi="Times New Roman"/>
                <w:color w:val="FF0000"/>
                <w:sz w:val="24"/>
                <w:szCs w:val="24"/>
              </w:rPr>
            </w:pPr>
            <w:r w:rsidRPr="00DD3B6B">
              <w:rPr>
                <w:rFonts w:ascii="Times New Roman" w:hAnsi="Times New Roman"/>
                <w:sz w:val="24"/>
                <w:szCs w:val="24"/>
              </w:rPr>
              <w:t>koszty poniesione do 180 dni przed dniem złożenia wniosku,</w:t>
            </w:r>
          </w:p>
        </w:tc>
      </w:tr>
      <w:tr w:rsidR="00EF3947" w:rsidRPr="00833E58" w14:paraId="7B1277AD" w14:textId="77777777" w:rsidTr="00203E05">
        <w:trPr>
          <w:trHeight w:val="275"/>
        </w:trPr>
        <w:tc>
          <w:tcPr>
            <w:tcW w:w="2268"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14:paraId="01FC613F" w14:textId="067C7611" w:rsidR="00EF3947" w:rsidRPr="00833E58" w:rsidRDefault="00EF3947" w:rsidP="00A60AFA">
            <w:pPr>
              <w:pStyle w:val="Akapitzlist"/>
              <w:spacing w:before="120" w:after="120"/>
              <w:ind w:left="0"/>
              <w:contextualSpacing w:val="0"/>
              <w:rPr>
                <w:rFonts w:ascii="Times New Roman" w:hAnsi="Times New Roman"/>
                <w:b/>
                <w:sz w:val="24"/>
                <w:szCs w:val="24"/>
              </w:rPr>
            </w:pPr>
            <w:r>
              <w:rPr>
                <w:rFonts w:ascii="Times New Roman" w:hAnsi="Times New Roman"/>
                <w:b/>
                <w:sz w:val="24"/>
                <w:szCs w:val="24"/>
              </w:rPr>
              <w:t>Formy i zakres pomocy:</w:t>
            </w:r>
          </w:p>
        </w:tc>
        <w:tc>
          <w:tcPr>
            <w:tcW w:w="8505" w:type="dxa"/>
            <w:tcBorders>
              <w:top w:val="single" w:sz="4" w:space="0" w:color="auto"/>
              <w:left w:val="single" w:sz="4" w:space="0" w:color="auto"/>
              <w:bottom w:val="single" w:sz="4" w:space="0" w:color="auto"/>
              <w:right w:val="single" w:sz="4" w:space="0" w:color="auto"/>
            </w:tcBorders>
            <w:vAlign w:val="center"/>
          </w:tcPr>
          <w:p w14:paraId="4A2B52C0" w14:textId="79B7DEBC" w:rsidR="00EF3947" w:rsidRPr="00E3786D" w:rsidRDefault="00EF0EB4" w:rsidP="00A60AFA">
            <w:pPr>
              <w:pStyle w:val="Akapitzlist"/>
              <w:spacing w:before="120" w:after="120"/>
              <w:ind w:left="0"/>
              <w:contextualSpacing w:val="0"/>
              <w:jc w:val="both"/>
              <w:rPr>
                <w:rFonts w:ascii="Times New Roman" w:hAnsi="Times New Roman"/>
                <w:color w:val="FF0000"/>
                <w:sz w:val="24"/>
                <w:szCs w:val="24"/>
              </w:rPr>
            </w:pPr>
            <w:r w:rsidRPr="00DD3B6B">
              <w:rPr>
                <w:rFonts w:ascii="Times New Roman" w:hAnsi="Times New Roman"/>
                <w:sz w:val="24"/>
                <w:szCs w:val="24"/>
              </w:rPr>
              <w:t>k</w:t>
            </w:r>
            <w:r w:rsidR="00EF3947" w:rsidRPr="00DD3B6B">
              <w:rPr>
                <w:rFonts w:ascii="Times New Roman" w:hAnsi="Times New Roman"/>
                <w:sz w:val="24"/>
                <w:szCs w:val="24"/>
              </w:rPr>
              <w:t>oszty opieki nad osoba zależną (opłata za pobyt dziecka w żłobku kub przedszkolu</w:t>
            </w:r>
            <w:r w:rsidRPr="00DD3B6B">
              <w:rPr>
                <w:rFonts w:ascii="Times New Roman" w:hAnsi="Times New Roman"/>
                <w:sz w:val="24"/>
                <w:szCs w:val="24"/>
              </w:rPr>
              <w:t xml:space="preserve"> albo inny koszt zapewnienia opieki nad dzieckiem)</w:t>
            </w:r>
            <w:r w:rsidR="002B749E" w:rsidRPr="00DD3B6B">
              <w:rPr>
                <w:rFonts w:ascii="Times New Roman" w:hAnsi="Times New Roman"/>
                <w:sz w:val="24"/>
                <w:szCs w:val="24"/>
              </w:rPr>
              <w:t>,</w:t>
            </w:r>
          </w:p>
        </w:tc>
      </w:tr>
      <w:tr w:rsidR="009E6927" w:rsidRPr="00833E58" w14:paraId="2289CC6B" w14:textId="77777777" w:rsidTr="00203E05">
        <w:trPr>
          <w:trHeight w:val="275"/>
        </w:trPr>
        <w:tc>
          <w:tcPr>
            <w:tcW w:w="2268"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14:paraId="4B16D83B" w14:textId="461751EE" w:rsidR="009E6927" w:rsidRPr="00DD3B6B" w:rsidRDefault="009E6927" w:rsidP="00A60AFA">
            <w:pPr>
              <w:pStyle w:val="Akapitzlist"/>
              <w:spacing w:before="120" w:after="120"/>
              <w:ind w:left="0"/>
              <w:contextualSpacing w:val="0"/>
              <w:rPr>
                <w:rFonts w:ascii="Times New Roman" w:hAnsi="Times New Roman"/>
                <w:b/>
                <w:sz w:val="24"/>
                <w:szCs w:val="24"/>
              </w:rPr>
            </w:pPr>
            <w:r w:rsidRPr="00DD3B6B">
              <w:rPr>
                <w:rFonts w:ascii="Times New Roman" w:hAnsi="Times New Roman"/>
                <w:b/>
                <w:sz w:val="24"/>
                <w:szCs w:val="24"/>
              </w:rPr>
              <w:t>Zaświadczenie lekarskie:</w:t>
            </w:r>
          </w:p>
        </w:tc>
        <w:tc>
          <w:tcPr>
            <w:tcW w:w="8505" w:type="dxa"/>
            <w:tcBorders>
              <w:top w:val="single" w:sz="4" w:space="0" w:color="auto"/>
              <w:left w:val="single" w:sz="4" w:space="0" w:color="auto"/>
              <w:bottom w:val="single" w:sz="4" w:space="0" w:color="auto"/>
              <w:right w:val="single" w:sz="4" w:space="0" w:color="auto"/>
            </w:tcBorders>
            <w:vAlign w:val="center"/>
          </w:tcPr>
          <w:p w14:paraId="46721B30" w14:textId="1DE8BFFF" w:rsidR="009E6927" w:rsidRPr="00DD3B6B" w:rsidRDefault="009E6927" w:rsidP="009E6927">
            <w:pPr>
              <w:pStyle w:val="Akapitzlist"/>
              <w:numPr>
                <w:ilvl w:val="0"/>
                <w:numId w:val="3"/>
              </w:numPr>
              <w:spacing w:before="120" w:after="120"/>
              <w:ind w:left="175" w:hanging="175"/>
              <w:contextualSpacing w:val="0"/>
              <w:jc w:val="both"/>
              <w:rPr>
                <w:rFonts w:ascii="Times New Roman" w:hAnsi="Times New Roman"/>
                <w:sz w:val="24"/>
                <w:szCs w:val="24"/>
              </w:rPr>
            </w:pPr>
            <w:r w:rsidRPr="00DD3B6B">
              <w:rPr>
                <w:rFonts w:ascii="Times New Roman" w:hAnsi="Times New Roman"/>
                <w:sz w:val="24"/>
                <w:szCs w:val="24"/>
              </w:rPr>
              <w:t>nie wymaga</w:t>
            </w:r>
            <w:r w:rsidR="002B749E" w:rsidRPr="00DD3B6B">
              <w:rPr>
                <w:rFonts w:ascii="Times New Roman" w:hAnsi="Times New Roman"/>
                <w:sz w:val="24"/>
                <w:szCs w:val="24"/>
              </w:rPr>
              <w:t>,</w:t>
            </w:r>
          </w:p>
        </w:tc>
      </w:tr>
      <w:tr w:rsidR="00EF781B" w:rsidRPr="00833E58" w14:paraId="762B3FD3" w14:textId="77777777" w:rsidTr="00112E2E">
        <w:trPr>
          <w:trHeight w:val="70"/>
        </w:trPr>
        <w:tc>
          <w:tcPr>
            <w:tcW w:w="2268"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14:paraId="0FE5C039" w14:textId="4F5B959B" w:rsidR="00EF781B" w:rsidRDefault="00EF781B" w:rsidP="00A60AFA">
            <w:pPr>
              <w:pStyle w:val="Akapitzlist"/>
              <w:spacing w:before="120" w:after="120"/>
              <w:ind w:left="0"/>
              <w:contextualSpacing w:val="0"/>
              <w:rPr>
                <w:rFonts w:ascii="Times New Roman" w:hAnsi="Times New Roman"/>
                <w:b/>
                <w:sz w:val="24"/>
                <w:szCs w:val="24"/>
              </w:rPr>
            </w:pPr>
            <w:r>
              <w:rPr>
                <w:rFonts w:ascii="Times New Roman" w:hAnsi="Times New Roman"/>
                <w:b/>
                <w:sz w:val="24"/>
                <w:szCs w:val="24"/>
              </w:rPr>
              <w:lastRenderedPageBreak/>
              <w:t>Inne uwagi:</w:t>
            </w:r>
          </w:p>
        </w:tc>
        <w:tc>
          <w:tcPr>
            <w:tcW w:w="8505" w:type="dxa"/>
            <w:tcBorders>
              <w:top w:val="single" w:sz="4" w:space="0" w:color="auto"/>
              <w:left w:val="single" w:sz="4" w:space="0" w:color="auto"/>
              <w:bottom w:val="single" w:sz="4" w:space="0" w:color="auto"/>
              <w:right w:val="single" w:sz="4" w:space="0" w:color="auto"/>
            </w:tcBorders>
            <w:vAlign w:val="center"/>
          </w:tcPr>
          <w:p w14:paraId="7A88B815" w14:textId="77777777" w:rsidR="00EF781B" w:rsidRPr="00DD3B6B" w:rsidRDefault="00EF781B" w:rsidP="009E6927">
            <w:pPr>
              <w:pStyle w:val="Akapitzlist"/>
              <w:numPr>
                <w:ilvl w:val="0"/>
                <w:numId w:val="3"/>
              </w:numPr>
              <w:spacing w:before="120" w:after="120"/>
              <w:ind w:left="175" w:hanging="175"/>
              <w:contextualSpacing w:val="0"/>
              <w:jc w:val="both"/>
              <w:rPr>
                <w:rFonts w:ascii="Times New Roman" w:hAnsi="Times New Roman"/>
                <w:sz w:val="24"/>
                <w:szCs w:val="24"/>
              </w:rPr>
            </w:pPr>
            <w:r w:rsidRPr="00DD3B6B">
              <w:rPr>
                <w:rFonts w:ascii="Times New Roman" w:hAnsi="Times New Roman"/>
                <w:sz w:val="24"/>
                <w:szCs w:val="24"/>
              </w:rPr>
              <w:t xml:space="preserve">koszty związane z pobytem dziecka w żłobku, przedszkolu, klubie dziecięcym, punkcie przedszkolnym, zespole  wychowania przedszkolnego, oddziale przedszkolnym, w szkole (opłaty potwierdzone dokumentem finansowym wystawionym przez dana placówkę, np. opłata stała za pobyt lub wyżywienie, na Radę rodziców), </w:t>
            </w:r>
          </w:p>
          <w:p w14:paraId="7C0C1269" w14:textId="5AE2DDEF" w:rsidR="00E46517" w:rsidRPr="00E3786D" w:rsidRDefault="00E46517" w:rsidP="009E6927">
            <w:pPr>
              <w:pStyle w:val="Akapitzlist"/>
              <w:numPr>
                <w:ilvl w:val="0"/>
                <w:numId w:val="3"/>
              </w:numPr>
              <w:spacing w:before="120" w:after="120"/>
              <w:ind w:left="175" w:hanging="175"/>
              <w:contextualSpacing w:val="0"/>
              <w:jc w:val="both"/>
              <w:rPr>
                <w:rFonts w:ascii="Times New Roman" w:hAnsi="Times New Roman"/>
                <w:color w:val="FF0000"/>
                <w:sz w:val="24"/>
                <w:szCs w:val="24"/>
              </w:rPr>
            </w:pPr>
            <w:r w:rsidRPr="00A1034A">
              <w:rPr>
                <w:rFonts w:ascii="Times New Roman" w:hAnsi="Times New Roman"/>
                <w:sz w:val="24"/>
                <w:szCs w:val="24"/>
              </w:rPr>
              <w:t xml:space="preserve">osoba zależna – dziecko będące pod opieką wnioskodawcy i przebywające w żłóbku lub przedszkolu albo pod inna tego typu opieką w ramach: klubu dziecięcego, punktu przedszkolnego w szkole, a także pod opieką dziennego opiekuna lub niani (w przypadku dzieci w wieku pozwalającym na przyjęcie do  </w:t>
            </w:r>
            <w:r w:rsidR="00A1034A" w:rsidRPr="00A1034A">
              <w:rPr>
                <w:rFonts w:ascii="Times New Roman" w:hAnsi="Times New Roman"/>
                <w:sz w:val="24"/>
                <w:szCs w:val="24"/>
              </w:rPr>
              <w:t>żłobka lub</w:t>
            </w:r>
            <w:r w:rsidRPr="00A1034A">
              <w:rPr>
                <w:rFonts w:ascii="Times New Roman" w:hAnsi="Times New Roman"/>
                <w:sz w:val="24"/>
                <w:szCs w:val="24"/>
              </w:rPr>
              <w:t xml:space="preserve"> przedszkola lub klubu dziecięcego, punktu </w:t>
            </w:r>
            <w:r w:rsidR="00A1034A" w:rsidRPr="00A1034A">
              <w:rPr>
                <w:rFonts w:ascii="Times New Roman" w:hAnsi="Times New Roman"/>
                <w:sz w:val="24"/>
                <w:szCs w:val="24"/>
              </w:rPr>
              <w:t>przedszkolnego</w:t>
            </w:r>
            <w:r w:rsidRPr="00A1034A">
              <w:rPr>
                <w:rFonts w:ascii="Times New Roman" w:hAnsi="Times New Roman"/>
                <w:sz w:val="24"/>
                <w:szCs w:val="24"/>
              </w:rPr>
              <w:t xml:space="preserve">, zespołu wychowania przedszkolnego, oddziału </w:t>
            </w:r>
            <w:r w:rsidR="00A1034A" w:rsidRPr="00A1034A">
              <w:rPr>
                <w:rFonts w:ascii="Times New Roman" w:hAnsi="Times New Roman"/>
                <w:sz w:val="24"/>
                <w:szCs w:val="24"/>
              </w:rPr>
              <w:t>przedszkolnego w szkole),</w:t>
            </w:r>
          </w:p>
        </w:tc>
      </w:tr>
    </w:tbl>
    <w:p w14:paraId="36F63C95" w14:textId="77777777" w:rsidR="00C0623D" w:rsidRPr="00C0623D" w:rsidRDefault="00C0623D" w:rsidP="00C0623D">
      <w:pPr>
        <w:spacing w:after="0" w:line="240" w:lineRule="auto"/>
        <w:outlineLvl w:val="3"/>
        <w:rPr>
          <w:rFonts w:ascii="Times New Roman" w:eastAsia="Times New Roman" w:hAnsi="Times New Roman"/>
          <w:b/>
          <w:bCs/>
          <w:sz w:val="10"/>
          <w:szCs w:val="10"/>
          <w:lang w:eastAsia="pl-PL"/>
        </w:rPr>
      </w:pPr>
    </w:p>
    <w:p w14:paraId="688F964F" w14:textId="76198891" w:rsidR="00DF4F17" w:rsidRPr="00DF4F17" w:rsidRDefault="00DF4F17" w:rsidP="00203E05">
      <w:pPr>
        <w:tabs>
          <w:tab w:val="left" w:pos="10348"/>
        </w:tabs>
        <w:spacing w:after="0" w:line="240" w:lineRule="auto"/>
        <w:ind w:left="284" w:hanging="142"/>
        <w:jc w:val="both"/>
        <w:outlineLvl w:val="3"/>
        <w:rPr>
          <w:rFonts w:ascii="Times New Roman" w:eastAsia="Times New Roman" w:hAnsi="Times New Roman"/>
          <w:sz w:val="20"/>
          <w:szCs w:val="20"/>
          <w:lang w:eastAsia="pl-PL"/>
        </w:rPr>
      </w:pPr>
      <w:r>
        <w:rPr>
          <w:rFonts w:ascii="Times New Roman" w:eastAsia="Times New Roman" w:hAnsi="Times New Roman"/>
          <w:b/>
          <w:bCs/>
          <w:sz w:val="28"/>
          <w:szCs w:val="28"/>
          <w:lang w:eastAsia="pl-PL"/>
        </w:rPr>
        <w:t>*</w:t>
      </w:r>
      <w:r w:rsidRPr="00350920">
        <w:rPr>
          <w:rFonts w:ascii="Times New Roman" w:eastAsia="Times New Roman" w:hAnsi="Times New Roman"/>
          <w:b/>
          <w:bCs/>
          <w:sz w:val="20"/>
          <w:szCs w:val="20"/>
          <w:lang w:eastAsia="pl-PL"/>
        </w:rPr>
        <w:t>Zgodnie z rozdziałem II ust. 4 pkt. 6 dokumentu pn. „Zasady (…)’ – zaświadczenie powinno być wydane przez lekarza specjalistę o specjalizacji adekwatnej do rodzaju niepełnosprawności w danym zadaniu, zawierające opis rodzaju schorzenia/niepełnosprawności osoby niepełnosprawnej, której wniosek dotyczy, wypełnione czytelnie w języku polskim</w:t>
      </w:r>
      <w:r w:rsidR="00350920">
        <w:rPr>
          <w:rFonts w:ascii="Times New Roman" w:eastAsia="Times New Roman" w:hAnsi="Times New Roman"/>
          <w:b/>
          <w:bCs/>
          <w:sz w:val="20"/>
          <w:szCs w:val="20"/>
          <w:lang w:eastAsia="pl-PL"/>
        </w:rPr>
        <w:t xml:space="preserve">                    </w:t>
      </w:r>
      <w:r w:rsidRPr="00350920">
        <w:rPr>
          <w:rFonts w:ascii="Times New Roman" w:eastAsia="Times New Roman" w:hAnsi="Times New Roman"/>
          <w:b/>
          <w:bCs/>
          <w:sz w:val="20"/>
          <w:szCs w:val="20"/>
          <w:lang w:eastAsia="pl-PL"/>
        </w:rPr>
        <w:t xml:space="preserve"> i wystawione nie wcześniej niż 120 dni przed dniem złożenia wniosku.</w:t>
      </w:r>
    </w:p>
    <w:p w14:paraId="0DDC1949" w14:textId="77777777" w:rsidR="00DF4F17" w:rsidRPr="00DF4F17" w:rsidRDefault="00DF4F17" w:rsidP="00C0623D">
      <w:pPr>
        <w:spacing w:after="0" w:line="240" w:lineRule="auto"/>
        <w:outlineLvl w:val="3"/>
        <w:rPr>
          <w:rFonts w:ascii="Times New Roman" w:eastAsia="Times New Roman" w:hAnsi="Times New Roman"/>
          <w:b/>
          <w:bCs/>
          <w:sz w:val="28"/>
          <w:szCs w:val="28"/>
          <w:lang w:eastAsia="pl-PL"/>
        </w:rPr>
      </w:pPr>
    </w:p>
    <w:p w14:paraId="3E36C86F" w14:textId="77777777" w:rsidR="00434202" w:rsidRPr="00F63EE7" w:rsidRDefault="00C0623D" w:rsidP="00F63EE7">
      <w:pPr>
        <w:spacing w:after="0" w:line="360" w:lineRule="auto"/>
        <w:ind w:firstLine="142"/>
        <w:outlineLvl w:val="3"/>
        <w:rPr>
          <w:rFonts w:ascii="Times New Roman" w:eastAsia="Times New Roman" w:hAnsi="Times New Roman"/>
          <w:b/>
          <w:bCs/>
          <w:color w:val="FF0000"/>
          <w:sz w:val="28"/>
          <w:szCs w:val="28"/>
          <w:lang w:eastAsia="pl-PL"/>
        </w:rPr>
      </w:pPr>
      <w:r w:rsidRPr="00F63EE7">
        <w:rPr>
          <w:rFonts w:ascii="Times New Roman" w:eastAsia="Times New Roman" w:hAnsi="Times New Roman"/>
          <w:b/>
          <w:bCs/>
          <w:color w:val="FF0000"/>
          <w:sz w:val="28"/>
          <w:szCs w:val="28"/>
          <w:lang w:eastAsia="pl-PL"/>
        </w:rPr>
        <w:t>Termin przyjmowania wniosków o dofinansowanie</w:t>
      </w:r>
      <w:r w:rsidR="00434202" w:rsidRPr="00F63EE7">
        <w:rPr>
          <w:rFonts w:ascii="Times New Roman" w:eastAsia="Times New Roman" w:hAnsi="Times New Roman"/>
          <w:b/>
          <w:bCs/>
          <w:color w:val="FF0000"/>
          <w:sz w:val="28"/>
          <w:szCs w:val="28"/>
          <w:lang w:eastAsia="pl-PL"/>
        </w:rPr>
        <w:t>:</w:t>
      </w:r>
    </w:p>
    <w:p w14:paraId="3D9BE33F" w14:textId="754631CA" w:rsidR="00D425A8" w:rsidRPr="00F63EE7" w:rsidRDefault="00DD3B6B" w:rsidP="00F63EE7">
      <w:pPr>
        <w:spacing w:after="0" w:line="360" w:lineRule="auto"/>
        <w:outlineLvl w:val="3"/>
        <w:rPr>
          <w:rFonts w:ascii="Times New Roman" w:eastAsia="Times New Roman" w:hAnsi="Times New Roman"/>
          <w:b/>
          <w:bCs/>
          <w:color w:val="FF0000"/>
          <w:sz w:val="28"/>
          <w:szCs w:val="28"/>
          <w:lang w:eastAsia="pl-PL"/>
        </w:rPr>
      </w:pPr>
      <w:r w:rsidRPr="00F63EE7">
        <w:rPr>
          <w:rFonts w:ascii="Times New Roman" w:eastAsia="Times New Roman" w:hAnsi="Times New Roman"/>
          <w:b/>
          <w:bCs/>
          <w:color w:val="FF0000"/>
          <w:sz w:val="28"/>
          <w:szCs w:val="28"/>
          <w:lang w:eastAsia="pl-PL"/>
        </w:rPr>
        <w:t xml:space="preserve">  </w:t>
      </w:r>
      <w:r w:rsidR="00434202" w:rsidRPr="00F63EE7">
        <w:rPr>
          <w:rFonts w:ascii="Times New Roman" w:eastAsia="Times New Roman" w:hAnsi="Times New Roman"/>
          <w:b/>
          <w:bCs/>
          <w:color w:val="FF0000"/>
          <w:sz w:val="28"/>
          <w:szCs w:val="28"/>
          <w:lang w:eastAsia="pl-PL"/>
        </w:rPr>
        <w:t>Moduł I:</w:t>
      </w:r>
      <w:r w:rsidR="00C0623D" w:rsidRPr="00F63EE7">
        <w:rPr>
          <w:rFonts w:ascii="Times New Roman" w:eastAsia="Times New Roman" w:hAnsi="Times New Roman"/>
          <w:b/>
          <w:bCs/>
          <w:color w:val="FF0000"/>
          <w:sz w:val="28"/>
          <w:szCs w:val="28"/>
          <w:lang w:eastAsia="pl-PL"/>
        </w:rPr>
        <w:t xml:space="preserve"> od 01.03.202</w:t>
      </w:r>
      <w:r w:rsidR="00E3786D" w:rsidRPr="00F63EE7">
        <w:rPr>
          <w:rFonts w:ascii="Times New Roman" w:eastAsia="Times New Roman" w:hAnsi="Times New Roman"/>
          <w:b/>
          <w:bCs/>
          <w:color w:val="FF0000"/>
          <w:sz w:val="28"/>
          <w:szCs w:val="28"/>
          <w:lang w:eastAsia="pl-PL"/>
        </w:rPr>
        <w:t>4</w:t>
      </w:r>
      <w:r w:rsidR="00C0623D" w:rsidRPr="00F63EE7">
        <w:rPr>
          <w:rFonts w:ascii="Times New Roman" w:eastAsia="Times New Roman" w:hAnsi="Times New Roman"/>
          <w:b/>
          <w:bCs/>
          <w:color w:val="FF0000"/>
          <w:sz w:val="28"/>
          <w:szCs w:val="28"/>
          <w:lang w:eastAsia="pl-PL"/>
        </w:rPr>
        <w:t xml:space="preserve"> do 31 sierpnia 202</w:t>
      </w:r>
      <w:r w:rsidR="00E3786D" w:rsidRPr="00F63EE7">
        <w:rPr>
          <w:rFonts w:ascii="Times New Roman" w:eastAsia="Times New Roman" w:hAnsi="Times New Roman"/>
          <w:b/>
          <w:bCs/>
          <w:color w:val="FF0000"/>
          <w:sz w:val="28"/>
          <w:szCs w:val="28"/>
          <w:lang w:eastAsia="pl-PL"/>
        </w:rPr>
        <w:t>4</w:t>
      </w:r>
      <w:r w:rsidR="00C0623D" w:rsidRPr="00F63EE7">
        <w:rPr>
          <w:rFonts w:ascii="Times New Roman" w:eastAsia="Times New Roman" w:hAnsi="Times New Roman"/>
          <w:b/>
          <w:bCs/>
          <w:color w:val="FF0000"/>
          <w:sz w:val="28"/>
          <w:szCs w:val="28"/>
          <w:lang w:eastAsia="pl-PL"/>
        </w:rPr>
        <w:t xml:space="preserve"> r.</w:t>
      </w:r>
      <w:r w:rsidR="00434202" w:rsidRPr="00F63EE7">
        <w:rPr>
          <w:rFonts w:ascii="Times New Roman" w:eastAsia="Times New Roman" w:hAnsi="Times New Roman"/>
          <w:b/>
          <w:bCs/>
          <w:color w:val="FF0000"/>
          <w:sz w:val="28"/>
          <w:szCs w:val="28"/>
          <w:lang w:eastAsia="pl-PL"/>
        </w:rPr>
        <w:t>,</w:t>
      </w:r>
    </w:p>
    <w:p w14:paraId="0144E65D" w14:textId="77777777" w:rsidR="00F63EE7" w:rsidRPr="00F63EE7" w:rsidRDefault="00F63EE7" w:rsidP="00F63EE7">
      <w:pPr>
        <w:spacing w:before="100" w:beforeAutospacing="1" w:after="100" w:afterAutospacing="1" w:line="240" w:lineRule="auto"/>
        <w:jc w:val="center"/>
        <w:rPr>
          <w:rFonts w:ascii="Times New Roman" w:eastAsia="Times New Roman" w:hAnsi="Times New Roman"/>
          <w:sz w:val="24"/>
          <w:szCs w:val="24"/>
          <w:lang w:eastAsia="pl-PL"/>
        </w:rPr>
      </w:pPr>
      <w:r w:rsidRPr="00F63EE7">
        <w:rPr>
          <w:rFonts w:ascii="Times New Roman" w:eastAsia="Times New Roman" w:hAnsi="Times New Roman"/>
          <w:b/>
          <w:bCs/>
          <w:sz w:val="21"/>
          <w:szCs w:val="21"/>
          <w:lang w:eastAsia="pl-PL"/>
        </w:rPr>
        <w:t xml:space="preserve">Możliwość składania wniosków przez Internet w Systemie Obsługi Wsparcia (SOW) – bez straty czasu, wychodzenia z domu, bez kolejek i bez barier! </w:t>
      </w:r>
    </w:p>
    <w:p w14:paraId="4B4622F3" w14:textId="77777777" w:rsidR="00F63EE7" w:rsidRPr="00F63EE7" w:rsidRDefault="00F63EE7" w:rsidP="00F63EE7">
      <w:pPr>
        <w:spacing w:before="100" w:beforeAutospacing="1" w:after="100" w:afterAutospacing="1" w:line="240" w:lineRule="auto"/>
        <w:jc w:val="center"/>
        <w:rPr>
          <w:rFonts w:ascii="Times New Roman" w:eastAsia="Times New Roman" w:hAnsi="Times New Roman"/>
          <w:sz w:val="24"/>
          <w:szCs w:val="24"/>
          <w:lang w:eastAsia="pl-PL"/>
        </w:rPr>
      </w:pPr>
      <w:r w:rsidRPr="00F63EE7">
        <w:rPr>
          <w:rFonts w:ascii="Times New Roman" w:eastAsia="Times New Roman" w:hAnsi="Times New Roman"/>
          <w:b/>
          <w:bCs/>
          <w:sz w:val="24"/>
          <w:szCs w:val="24"/>
          <w:lang w:eastAsia="pl-PL"/>
        </w:rPr>
        <w:t>Logowanie do Systemu obsługi wsparcia na stronie: https://sow.pfron.org.pl/logowanie</w:t>
      </w:r>
    </w:p>
    <w:p w14:paraId="5CB7A1B6" w14:textId="77777777" w:rsidR="00F63EE7" w:rsidRPr="00F63EE7" w:rsidRDefault="00F63EE7" w:rsidP="00F63EE7">
      <w:pPr>
        <w:spacing w:before="100" w:beforeAutospacing="1" w:after="100" w:afterAutospacing="1" w:line="240" w:lineRule="auto"/>
        <w:jc w:val="both"/>
        <w:rPr>
          <w:rFonts w:ascii="Times New Roman" w:eastAsia="Times New Roman" w:hAnsi="Times New Roman"/>
          <w:sz w:val="24"/>
          <w:szCs w:val="24"/>
          <w:lang w:eastAsia="pl-PL"/>
        </w:rPr>
      </w:pPr>
      <w:r w:rsidRPr="00F63EE7">
        <w:rPr>
          <w:rFonts w:ascii="Times New Roman" w:eastAsia="Times New Roman" w:hAnsi="Times New Roman"/>
          <w:sz w:val="21"/>
          <w:szCs w:val="21"/>
          <w:lang w:eastAsia="pl-PL"/>
        </w:rPr>
        <w:t>Osoby zainteresowane uzyskaniem pomocy mogą korzystać w naszym systemie z różnych  form pomocy w zakresie złożenia wniosku: kreatora ułatwiającego aplikowanie o środki, infolinii, a także mobilnego asystenta osoby niepełnosprawnej oraz pracownika PFRON w punktach informacyjnych SOW, zlokalizowanych we wszystkich wojewódzkich oddziałach PFRON.</w:t>
      </w:r>
    </w:p>
    <w:p w14:paraId="0BC3BBD5" w14:textId="77777777" w:rsidR="00F63EE7" w:rsidRPr="00F63EE7" w:rsidRDefault="00F63EE7" w:rsidP="00F63EE7">
      <w:pPr>
        <w:spacing w:after="0" w:line="240" w:lineRule="auto"/>
        <w:jc w:val="both"/>
        <w:rPr>
          <w:rFonts w:ascii="Times New Roman" w:eastAsia="Times New Roman" w:hAnsi="Times New Roman"/>
          <w:sz w:val="24"/>
          <w:szCs w:val="24"/>
          <w:lang w:eastAsia="pl-PL"/>
        </w:rPr>
      </w:pPr>
      <w:r w:rsidRPr="00F63EE7">
        <w:rPr>
          <w:rFonts w:ascii="Times New Roman" w:eastAsia="Times New Roman" w:hAnsi="Times New Roman"/>
          <w:b/>
          <w:bCs/>
          <w:sz w:val="21"/>
          <w:szCs w:val="21"/>
          <w:lang w:eastAsia="pl-PL"/>
        </w:rPr>
        <w:t xml:space="preserve">Wszystkie osoby niepełnosprawne zachęcamy do założenia Profilu Zaufanego </w:t>
      </w:r>
      <w:r w:rsidRPr="00F63EE7">
        <w:rPr>
          <w:rFonts w:ascii="Times New Roman" w:eastAsia="Times New Roman" w:hAnsi="Times New Roman"/>
          <w:sz w:val="21"/>
          <w:szCs w:val="21"/>
          <w:lang w:eastAsia="pl-PL"/>
        </w:rPr>
        <w:t xml:space="preserve">na platformie </w:t>
      </w:r>
      <w:proofErr w:type="spellStart"/>
      <w:r w:rsidRPr="00F63EE7">
        <w:rPr>
          <w:rFonts w:ascii="Times New Roman" w:eastAsia="Times New Roman" w:hAnsi="Times New Roman"/>
          <w:sz w:val="21"/>
          <w:szCs w:val="21"/>
          <w:lang w:eastAsia="pl-PL"/>
        </w:rPr>
        <w:t>ePUAP</w:t>
      </w:r>
      <w:proofErr w:type="spellEnd"/>
      <w:r w:rsidRPr="00F63EE7">
        <w:rPr>
          <w:rFonts w:ascii="Times New Roman" w:eastAsia="Times New Roman" w:hAnsi="Times New Roman"/>
          <w:sz w:val="21"/>
          <w:szCs w:val="21"/>
          <w:lang w:eastAsia="pl-PL"/>
        </w:rPr>
        <w:t xml:space="preserve">. Złożenie wniosku o dofinansowanie w systemie SOW może być pierwszym, ale jakże ważnym krokiem zmierzającym do korzystania z zalet całej gamy usług i instrumentów dostępnych w przestrzeni publicznej dla posiadaczy podpisu elektronicznego/Profilu Zaufanego na platformie </w:t>
      </w:r>
      <w:proofErr w:type="spellStart"/>
      <w:r w:rsidRPr="00F63EE7">
        <w:rPr>
          <w:rFonts w:ascii="Times New Roman" w:eastAsia="Times New Roman" w:hAnsi="Times New Roman"/>
          <w:sz w:val="21"/>
          <w:szCs w:val="21"/>
          <w:lang w:eastAsia="pl-PL"/>
        </w:rPr>
        <w:t>ePUAP</w:t>
      </w:r>
      <w:proofErr w:type="spellEnd"/>
      <w:r w:rsidRPr="00F63EE7">
        <w:rPr>
          <w:rFonts w:ascii="Times New Roman" w:eastAsia="Times New Roman" w:hAnsi="Times New Roman"/>
          <w:sz w:val="21"/>
          <w:szCs w:val="21"/>
          <w:lang w:eastAsia="pl-PL"/>
        </w:rPr>
        <w:t>. Więcej informacji o tym, jak zakłada się Profil Zaufany, włącznie z filmem instruktażowym znajdują się na portalu </w:t>
      </w:r>
      <w:hyperlink r:id="rId12" w:tgtFrame="_blank" w:history="1">
        <w:r w:rsidRPr="00F63EE7">
          <w:rPr>
            <w:rFonts w:ascii="Times New Roman" w:eastAsia="Times New Roman" w:hAnsi="Times New Roman"/>
            <w:color w:val="0000FF"/>
            <w:sz w:val="21"/>
            <w:szCs w:val="21"/>
            <w:u w:val="single"/>
            <w:lang w:eastAsia="pl-PL"/>
          </w:rPr>
          <w:t>SOW</w:t>
        </w:r>
      </w:hyperlink>
      <w:r w:rsidRPr="00F63EE7">
        <w:rPr>
          <w:rFonts w:ascii="Times New Roman" w:eastAsia="Times New Roman" w:hAnsi="Times New Roman"/>
          <w:sz w:val="21"/>
          <w:szCs w:val="21"/>
          <w:lang w:eastAsia="pl-PL"/>
        </w:rPr>
        <w:t>.</w:t>
      </w:r>
    </w:p>
    <w:p w14:paraId="6F097F64" w14:textId="77777777" w:rsidR="00F63EE7" w:rsidRPr="00F63EE7" w:rsidRDefault="00F63EE7" w:rsidP="00F63EE7">
      <w:pPr>
        <w:spacing w:after="0" w:line="240" w:lineRule="auto"/>
        <w:jc w:val="both"/>
        <w:rPr>
          <w:rFonts w:ascii="Times New Roman" w:eastAsia="Times New Roman" w:hAnsi="Times New Roman"/>
          <w:sz w:val="24"/>
          <w:szCs w:val="24"/>
          <w:lang w:eastAsia="pl-PL"/>
        </w:rPr>
      </w:pPr>
      <w:r w:rsidRPr="00F63EE7">
        <w:rPr>
          <w:rFonts w:ascii="Times New Roman" w:eastAsia="Times New Roman" w:hAnsi="Times New Roman"/>
          <w:sz w:val="21"/>
          <w:szCs w:val="21"/>
          <w:lang w:eastAsia="pl-PL"/>
        </w:rPr>
        <w:t>a także:</w:t>
      </w:r>
    </w:p>
    <w:p w14:paraId="5A691530" w14:textId="77777777" w:rsidR="00F63EE7" w:rsidRPr="00F63EE7" w:rsidRDefault="00F63EE7" w:rsidP="00F63EE7">
      <w:pPr>
        <w:numPr>
          <w:ilvl w:val="0"/>
          <w:numId w:val="36"/>
        </w:numPr>
        <w:spacing w:before="100" w:beforeAutospacing="1" w:after="100" w:afterAutospacing="1" w:line="240" w:lineRule="auto"/>
        <w:jc w:val="both"/>
        <w:rPr>
          <w:rFonts w:ascii="Times New Roman" w:eastAsia="Times New Roman" w:hAnsi="Times New Roman"/>
          <w:sz w:val="24"/>
          <w:szCs w:val="24"/>
          <w:lang w:eastAsia="pl-PL"/>
        </w:rPr>
      </w:pPr>
      <w:hyperlink r:id="rId13" w:tgtFrame="_blank" w:history="1">
        <w:r w:rsidRPr="00F63EE7">
          <w:rPr>
            <w:rFonts w:ascii="Times New Roman" w:eastAsia="Times New Roman" w:hAnsi="Times New Roman"/>
            <w:color w:val="0000FF"/>
            <w:sz w:val="21"/>
            <w:szCs w:val="21"/>
            <w:u w:val="single"/>
            <w:lang w:eastAsia="pl-PL"/>
          </w:rPr>
          <w:t>na Portalu Profilu Zaufanego,</w:t>
        </w:r>
      </w:hyperlink>
    </w:p>
    <w:p w14:paraId="0C5EC801" w14:textId="77777777" w:rsidR="00F63EE7" w:rsidRPr="00F63EE7" w:rsidRDefault="00F63EE7" w:rsidP="00F63EE7">
      <w:pPr>
        <w:numPr>
          <w:ilvl w:val="0"/>
          <w:numId w:val="36"/>
        </w:numPr>
        <w:spacing w:before="100" w:beforeAutospacing="1" w:after="100" w:afterAutospacing="1" w:line="240" w:lineRule="auto"/>
        <w:jc w:val="both"/>
        <w:rPr>
          <w:rFonts w:ascii="Times New Roman" w:eastAsia="Times New Roman" w:hAnsi="Times New Roman"/>
          <w:sz w:val="24"/>
          <w:szCs w:val="24"/>
          <w:lang w:eastAsia="pl-PL"/>
        </w:rPr>
      </w:pPr>
      <w:hyperlink r:id="rId14" w:tgtFrame="_blank" w:history="1">
        <w:r w:rsidRPr="00F63EE7">
          <w:rPr>
            <w:rFonts w:ascii="Times New Roman" w:eastAsia="Times New Roman" w:hAnsi="Times New Roman"/>
            <w:color w:val="0000FF"/>
            <w:sz w:val="21"/>
            <w:szCs w:val="21"/>
            <w:u w:val="single"/>
            <w:lang w:eastAsia="pl-PL"/>
          </w:rPr>
          <w:t>na Portalu OBYWATEL.GOV.PL</w:t>
        </w:r>
      </w:hyperlink>
    </w:p>
    <w:p w14:paraId="2B2B819E" w14:textId="77777777" w:rsidR="00F63EE7" w:rsidRPr="00F63EE7" w:rsidRDefault="00F63EE7" w:rsidP="00F63EE7">
      <w:pPr>
        <w:numPr>
          <w:ilvl w:val="0"/>
          <w:numId w:val="36"/>
        </w:numPr>
        <w:spacing w:before="100" w:beforeAutospacing="1" w:after="100" w:afterAutospacing="1" w:line="240" w:lineRule="auto"/>
        <w:jc w:val="both"/>
        <w:rPr>
          <w:rFonts w:ascii="Times New Roman" w:eastAsia="Times New Roman" w:hAnsi="Times New Roman"/>
          <w:sz w:val="24"/>
          <w:szCs w:val="24"/>
          <w:lang w:eastAsia="pl-PL"/>
        </w:rPr>
      </w:pPr>
      <w:hyperlink r:id="rId15" w:tgtFrame="_blank" w:history="1">
        <w:r w:rsidRPr="00F63EE7">
          <w:rPr>
            <w:rFonts w:ascii="Times New Roman" w:eastAsia="Times New Roman" w:hAnsi="Times New Roman"/>
            <w:color w:val="0000FF"/>
            <w:sz w:val="21"/>
            <w:szCs w:val="21"/>
            <w:u w:val="single"/>
            <w:lang w:eastAsia="pl-PL"/>
          </w:rPr>
          <w:t>na stronie internetowej Ministerstwa Cyfryzacji</w:t>
        </w:r>
      </w:hyperlink>
    </w:p>
    <w:p w14:paraId="3F18472A" w14:textId="77777777" w:rsidR="00F63EE7" w:rsidRPr="00F63EE7" w:rsidRDefault="00F63EE7" w:rsidP="00F63EE7">
      <w:pPr>
        <w:spacing w:before="100" w:beforeAutospacing="1" w:after="100" w:afterAutospacing="1" w:line="240" w:lineRule="auto"/>
        <w:jc w:val="both"/>
        <w:rPr>
          <w:rFonts w:ascii="Times New Roman" w:eastAsia="Times New Roman" w:hAnsi="Times New Roman"/>
          <w:sz w:val="24"/>
          <w:szCs w:val="24"/>
          <w:lang w:eastAsia="pl-PL"/>
        </w:rPr>
      </w:pPr>
      <w:r w:rsidRPr="00F63EE7">
        <w:rPr>
          <w:rFonts w:ascii="Times New Roman" w:eastAsia="Times New Roman" w:hAnsi="Times New Roman"/>
          <w:sz w:val="21"/>
          <w:szCs w:val="21"/>
          <w:lang w:eastAsia="pl-PL"/>
        </w:rPr>
        <w:t>System SOW przewiduje ułatwienia i uproszczenie wszelkich procedur związanych z aplikowaniem o pomoc i realizacją programu, co powinno przyspieszyć także realizację wniosków i uzyskanie pomocy.</w:t>
      </w:r>
    </w:p>
    <w:p w14:paraId="216EFC03" w14:textId="77777777" w:rsidR="00F63EE7" w:rsidRPr="00F63EE7" w:rsidRDefault="00F63EE7" w:rsidP="00F63EE7">
      <w:pPr>
        <w:spacing w:before="100" w:beforeAutospacing="1" w:after="100" w:afterAutospacing="1" w:line="240" w:lineRule="auto"/>
        <w:jc w:val="both"/>
        <w:rPr>
          <w:rFonts w:ascii="Times New Roman" w:eastAsia="Times New Roman" w:hAnsi="Times New Roman"/>
          <w:sz w:val="24"/>
          <w:szCs w:val="24"/>
          <w:lang w:eastAsia="pl-PL"/>
        </w:rPr>
      </w:pPr>
      <w:r w:rsidRPr="00F63EE7">
        <w:rPr>
          <w:rFonts w:ascii="Times New Roman" w:eastAsia="Times New Roman" w:hAnsi="Times New Roman"/>
          <w:sz w:val="21"/>
          <w:szCs w:val="21"/>
          <w:lang w:eastAsia="pl-PL"/>
        </w:rPr>
        <w:t>System SOW, wyposażony we wszystkie potrzebne formularze i wzory oraz w inne funkcjonalności - ułatwi realizację programu. Wszystkie dokumenty niezbędne do złożenia wniosku lub zawarcia umowy dofinansowania lub rozliczenia dofinansowania, Wnioskodawca może skanować/powielać w formie elektronicznej i takie będą podstawą oceny formalnej i merytorycznej wniosku oraz zawarcia umowy i rozliczenia dofinansowania.</w:t>
      </w:r>
    </w:p>
    <w:p w14:paraId="39C6CC31" w14:textId="77777777" w:rsidR="00F63EE7" w:rsidRPr="00F63EE7" w:rsidRDefault="00F63EE7" w:rsidP="00F63EE7">
      <w:pPr>
        <w:spacing w:before="100" w:beforeAutospacing="1" w:after="100" w:afterAutospacing="1" w:line="240" w:lineRule="auto"/>
        <w:jc w:val="both"/>
        <w:rPr>
          <w:rFonts w:ascii="Times New Roman" w:eastAsia="Times New Roman" w:hAnsi="Times New Roman"/>
          <w:sz w:val="24"/>
          <w:szCs w:val="24"/>
          <w:lang w:eastAsia="pl-PL"/>
        </w:rPr>
      </w:pPr>
      <w:r w:rsidRPr="00F63EE7">
        <w:rPr>
          <w:rFonts w:ascii="Times New Roman" w:eastAsia="Times New Roman" w:hAnsi="Times New Roman"/>
          <w:b/>
          <w:bCs/>
          <w:sz w:val="21"/>
          <w:szCs w:val="21"/>
          <w:lang w:eastAsia="pl-PL"/>
        </w:rPr>
        <w:t>Wykorzystując darmowy System SOW (</w:t>
      </w:r>
      <w:hyperlink r:id="rId16" w:tgtFrame="_blank" w:history="1">
        <w:r w:rsidRPr="00F63EE7">
          <w:rPr>
            <w:rFonts w:ascii="Times New Roman" w:eastAsia="Times New Roman" w:hAnsi="Times New Roman"/>
            <w:b/>
            <w:bCs/>
            <w:sz w:val="21"/>
            <w:szCs w:val="21"/>
            <w:lang w:eastAsia="pl-PL"/>
          </w:rPr>
          <w:t>sow.pfron.org.pl</w:t>
        </w:r>
      </w:hyperlink>
      <w:r w:rsidRPr="00F63EE7">
        <w:rPr>
          <w:rFonts w:ascii="Times New Roman" w:eastAsia="Times New Roman" w:hAnsi="Times New Roman"/>
          <w:b/>
          <w:bCs/>
          <w:sz w:val="21"/>
          <w:szCs w:val="21"/>
          <w:lang w:eastAsia="pl-PL"/>
        </w:rPr>
        <w:t>) można złożyć wniosek elektronicznie również w dzień wolny od pracy, 24 godziny na dobę, 365 dni w roku.</w:t>
      </w:r>
    </w:p>
    <w:p w14:paraId="1A944A1F" w14:textId="77777777" w:rsidR="00F63EE7" w:rsidRPr="00F63EE7" w:rsidRDefault="00F63EE7" w:rsidP="00F63EE7">
      <w:pPr>
        <w:spacing w:before="100" w:beforeAutospacing="1" w:after="100" w:afterAutospacing="1" w:line="240" w:lineRule="auto"/>
        <w:jc w:val="both"/>
        <w:rPr>
          <w:rFonts w:ascii="Times New Roman" w:eastAsia="Times New Roman" w:hAnsi="Times New Roman"/>
          <w:sz w:val="24"/>
          <w:szCs w:val="24"/>
          <w:lang w:eastAsia="pl-PL"/>
        </w:rPr>
      </w:pPr>
      <w:r w:rsidRPr="00F63EE7">
        <w:rPr>
          <w:rFonts w:ascii="Times New Roman" w:eastAsia="Times New Roman" w:hAnsi="Times New Roman"/>
          <w:b/>
          <w:bCs/>
          <w:sz w:val="21"/>
          <w:szCs w:val="21"/>
          <w:lang w:eastAsia="pl-PL"/>
        </w:rPr>
        <w:t>Zapraszamy do kontaktu z bezpłatną infolinią: </w:t>
      </w:r>
      <w:hyperlink r:id="rId17" w:history="1">
        <w:r w:rsidRPr="00F63EE7">
          <w:rPr>
            <w:rFonts w:ascii="Times New Roman" w:eastAsia="Times New Roman" w:hAnsi="Times New Roman"/>
            <w:b/>
            <w:bCs/>
            <w:sz w:val="21"/>
            <w:szCs w:val="21"/>
            <w:lang w:eastAsia="pl-PL"/>
          </w:rPr>
          <w:t>800 889 777</w:t>
        </w:r>
      </w:hyperlink>
      <w:r w:rsidRPr="00F63EE7">
        <w:rPr>
          <w:rFonts w:ascii="Times New Roman" w:eastAsia="Times New Roman" w:hAnsi="Times New Roman"/>
          <w:b/>
          <w:bCs/>
          <w:sz w:val="21"/>
          <w:szCs w:val="21"/>
          <w:lang w:eastAsia="pl-PL"/>
        </w:rPr>
        <w:t> (czynna w dni robocze, godziny 9.00 – 17.00)</w:t>
      </w:r>
    </w:p>
    <w:p w14:paraId="6EDB19C9" w14:textId="77777777" w:rsidR="00F63EE7" w:rsidRDefault="00F63EE7" w:rsidP="006A3357">
      <w:pPr>
        <w:spacing w:after="0" w:line="240" w:lineRule="auto"/>
        <w:jc w:val="center"/>
        <w:rPr>
          <w:rFonts w:ascii="Times New Roman" w:eastAsia="Times New Roman" w:hAnsi="Times New Roman"/>
          <w:b/>
          <w:bCs/>
          <w:sz w:val="28"/>
          <w:szCs w:val="28"/>
          <w:u w:val="single"/>
          <w:lang w:eastAsia="pl-PL"/>
        </w:rPr>
      </w:pPr>
      <w:r w:rsidRPr="00F63EE7">
        <w:rPr>
          <w:rFonts w:ascii="Times New Roman" w:eastAsia="Times New Roman" w:hAnsi="Times New Roman"/>
          <w:b/>
          <w:bCs/>
          <w:sz w:val="28"/>
          <w:szCs w:val="28"/>
          <w:u w:val="single"/>
          <w:lang w:eastAsia="pl-PL"/>
        </w:rPr>
        <w:t>Kierunki działań oraz warunki brzegowe obowiązujące realizatorów programu</w:t>
      </w:r>
    </w:p>
    <w:p w14:paraId="7B6D0F02" w14:textId="4620AEB4" w:rsidR="00F63EE7" w:rsidRDefault="00F63EE7" w:rsidP="006A3357">
      <w:pPr>
        <w:spacing w:after="0" w:line="240" w:lineRule="auto"/>
        <w:jc w:val="center"/>
        <w:rPr>
          <w:rFonts w:ascii="Times New Roman" w:eastAsia="Times New Roman" w:hAnsi="Times New Roman"/>
          <w:sz w:val="28"/>
          <w:szCs w:val="28"/>
          <w:u w:val="single"/>
          <w:lang w:eastAsia="pl-PL"/>
        </w:rPr>
      </w:pPr>
      <w:r w:rsidRPr="00F63EE7">
        <w:rPr>
          <w:rFonts w:ascii="Times New Roman" w:eastAsia="Times New Roman" w:hAnsi="Times New Roman"/>
          <w:b/>
          <w:bCs/>
          <w:sz w:val="28"/>
          <w:szCs w:val="28"/>
          <w:u w:val="single"/>
          <w:lang w:eastAsia="pl-PL"/>
        </w:rPr>
        <w:t xml:space="preserve"> „Aktywny samorząd” w 2024 roku dostępne są na stronie: </w:t>
      </w:r>
      <w:hyperlink r:id="rId18" w:history="1">
        <w:r w:rsidRPr="00F63EE7">
          <w:rPr>
            <w:rFonts w:ascii="Times New Roman" w:eastAsia="Times New Roman" w:hAnsi="Times New Roman"/>
            <w:color w:val="0000FF"/>
            <w:sz w:val="28"/>
            <w:szCs w:val="28"/>
            <w:u w:val="single"/>
            <w:lang w:eastAsia="pl-PL"/>
          </w:rPr>
          <w:t>www.pfron.org.pl</w:t>
        </w:r>
      </w:hyperlink>
      <w:r w:rsidRPr="00F63EE7">
        <w:rPr>
          <w:rFonts w:ascii="Times New Roman" w:eastAsia="Times New Roman" w:hAnsi="Times New Roman"/>
          <w:sz w:val="28"/>
          <w:szCs w:val="28"/>
          <w:u w:val="single"/>
          <w:lang w:eastAsia="pl-PL"/>
        </w:rPr>
        <w:t xml:space="preserve"> </w:t>
      </w:r>
    </w:p>
    <w:p w14:paraId="1331674A" w14:textId="6E8BD6F3" w:rsidR="00434202" w:rsidRPr="00F63EE7" w:rsidRDefault="00F63EE7" w:rsidP="00F63EE7">
      <w:pPr>
        <w:spacing w:before="100" w:beforeAutospacing="1" w:after="100" w:afterAutospacing="1" w:line="240" w:lineRule="auto"/>
        <w:jc w:val="center"/>
        <w:rPr>
          <w:rFonts w:ascii="Times New Roman" w:eastAsia="Times New Roman" w:hAnsi="Times New Roman"/>
          <w:sz w:val="36"/>
          <w:szCs w:val="36"/>
          <w:u w:val="single"/>
          <w:lang w:eastAsia="pl-PL"/>
        </w:rPr>
      </w:pPr>
      <w:r w:rsidRPr="00F63EE7">
        <w:rPr>
          <w:rFonts w:ascii="Times New Roman" w:eastAsia="Times New Roman" w:hAnsi="Times New Roman"/>
          <w:b/>
          <w:bCs/>
          <w:sz w:val="36"/>
          <w:szCs w:val="36"/>
          <w:u w:val="single"/>
          <w:lang w:eastAsia="pl-PL"/>
        </w:rPr>
        <w:t>Prosimy zapoznać się z nimi przed złożeniem wniosku.</w:t>
      </w:r>
    </w:p>
    <w:sectPr w:rsidR="00434202" w:rsidRPr="00F63EE7" w:rsidSect="00DF4F17">
      <w:pgSz w:w="11906" w:h="16838"/>
      <w:pgMar w:top="142" w:right="566" w:bottom="142"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32408" w14:textId="77777777" w:rsidR="00D45088" w:rsidRDefault="00D45088" w:rsidP="00D45088">
      <w:pPr>
        <w:spacing w:after="0" w:line="240" w:lineRule="auto"/>
      </w:pPr>
      <w:r>
        <w:separator/>
      </w:r>
    </w:p>
  </w:endnote>
  <w:endnote w:type="continuationSeparator" w:id="0">
    <w:p w14:paraId="62C093F9" w14:textId="77777777" w:rsidR="00D45088" w:rsidRDefault="00D45088" w:rsidP="00D45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13D37" w14:textId="77777777" w:rsidR="00D45088" w:rsidRDefault="00D45088" w:rsidP="00D45088">
      <w:pPr>
        <w:spacing w:after="0" w:line="240" w:lineRule="auto"/>
      </w:pPr>
      <w:r>
        <w:separator/>
      </w:r>
    </w:p>
  </w:footnote>
  <w:footnote w:type="continuationSeparator" w:id="0">
    <w:p w14:paraId="1BCB4068" w14:textId="77777777" w:rsidR="00D45088" w:rsidRDefault="00D45088" w:rsidP="00D450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0E3A"/>
    <w:multiLevelType w:val="hybridMultilevel"/>
    <w:tmpl w:val="95A69DB8"/>
    <w:lvl w:ilvl="0" w:tplc="0CB4977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BA785A"/>
    <w:multiLevelType w:val="hybridMultilevel"/>
    <w:tmpl w:val="6DA00030"/>
    <w:lvl w:ilvl="0" w:tplc="A6208F3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A43B07"/>
    <w:multiLevelType w:val="hybridMultilevel"/>
    <w:tmpl w:val="058E556E"/>
    <w:lvl w:ilvl="0" w:tplc="ACB07BB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D4008E"/>
    <w:multiLevelType w:val="hybridMultilevel"/>
    <w:tmpl w:val="DD26AFB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 w15:restartNumberingAfterBreak="0">
    <w:nsid w:val="0FE034C5"/>
    <w:multiLevelType w:val="hybridMultilevel"/>
    <w:tmpl w:val="33C2FDE0"/>
    <w:lvl w:ilvl="0" w:tplc="447CBB5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423358C"/>
    <w:multiLevelType w:val="multilevel"/>
    <w:tmpl w:val="D264B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2B529C"/>
    <w:multiLevelType w:val="hybridMultilevel"/>
    <w:tmpl w:val="D3A641E2"/>
    <w:lvl w:ilvl="0" w:tplc="0415000D">
      <w:start w:val="1"/>
      <w:numFmt w:val="bullet"/>
      <w:lvlText w:val=""/>
      <w:lvlJc w:val="left"/>
      <w:pPr>
        <w:ind w:left="895" w:hanging="360"/>
      </w:pPr>
      <w:rPr>
        <w:rFonts w:ascii="Wingdings" w:hAnsi="Wingdings"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7" w15:restartNumberingAfterBreak="0">
    <w:nsid w:val="17FD7E40"/>
    <w:multiLevelType w:val="hybridMultilevel"/>
    <w:tmpl w:val="A7502676"/>
    <w:lvl w:ilvl="0" w:tplc="E0CC72B8">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C925015"/>
    <w:multiLevelType w:val="hybridMultilevel"/>
    <w:tmpl w:val="FD46F70E"/>
    <w:lvl w:ilvl="0" w:tplc="DBE0CEE8">
      <w:start w:val="1"/>
      <w:numFmt w:val="bullet"/>
      <w:lvlText w:val=""/>
      <w:lvlJc w:val="left"/>
      <w:pPr>
        <w:ind w:left="895" w:hanging="360"/>
      </w:pPr>
      <w:rPr>
        <w:rFonts w:ascii="Symbol" w:hAnsi="Symbol" w:hint="default"/>
        <w:color w:val="auto"/>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9" w15:restartNumberingAfterBreak="0">
    <w:nsid w:val="1EA85882"/>
    <w:multiLevelType w:val="hybridMultilevel"/>
    <w:tmpl w:val="3CFAB5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C9273F"/>
    <w:multiLevelType w:val="hybridMultilevel"/>
    <w:tmpl w:val="877C2034"/>
    <w:lvl w:ilvl="0" w:tplc="0415000D">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204D72CB"/>
    <w:multiLevelType w:val="hybridMultilevel"/>
    <w:tmpl w:val="6514498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9E56C1"/>
    <w:multiLevelType w:val="hybridMultilevel"/>
    <w:tmpl w:val="FC90DEE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5232BF3"/>
    <w:multiLevelType w:val="hybridMultilevel"/>
    <w:tmpl w:val="BAC237F2"/>
    <w:lvl w:ilvl="0" w:tplc="C04810C8">
      <w:start w:val="1"/>
      <w:numFmt w:val="bullet"/>
      <w:lvlText w:val=""/>
      <w:lvlJc w:val="left"/>
      <w:pPr>
        <w:ind w:left="720" w:hanging="360"/>
      </w:pPr>
      <w:rPr>
        <w:rFonts w:ascii="Symbol" w:hAnsi="Symbol"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44B9205A"/>
    <w:multiLevelType w:val="hybridMultilevel"/>
    <w:tmpl w:val="926CB374"/>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15" w15:restartNumberingAfterBreak="0">
    <w:nsid w:val="45662BD7"/>
    <w:multiLevelType w:val="hybridMultilevel"/>
    <w:tmpl w:val="3B2EAFF2"/>
    <w:lvl w:ilvl="0" w:tplc="8A021570">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C1B6B13"/>
    <w:multiLevelType w:val="hybridMultilevel"/>
    <w:tmpl w:val="52BA36CC"/>
    <w:lvl w:ilvl="0" w:tplc="78F26000">
      <w:start w:val="1"/>
      <w:numFmt w:val="bullet"/>
      <w:lvlText w:val=""/>
      <w:lvlJc w:val="left"/>
      <w:pPr>
        <w:ind w:left="720" w:hanging="360"/>
      </w:pPr>
      <w:rPr>
        <w:rFonts w:ascii="Symbol" w:hAnsi="Symbol"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4D864E4B"/>
    <w:multiLevelType w:val="hybridMultilevel"/>
    <w:tmpl w:val="905A5886"/>
    <w:lvl w:ilvl="0" w:tplc="786C61C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0615B87"/>
    <w:multiLevelType w:val="hybridMultilevel"/>
    <w:tmpl w:val="251E3E80"/>
    <w:lvl w:ilvl="0" w:tplc="0415000D">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 w15:restartNumberingAfterBreak="0">
    <w:nsid w:val="55AD22C4"/>
    <w:multiLevelType w:val="hybridMultilevel"/>
    <w:tmpl w:val="559E200A"/>
    <w:lvl w:ilvl="0" w:tplc="6996300C">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79B0AE7"/>
    <w:multiLevelType w:val="hybridMultilevel"/>
    <w:tmpl w:val="C804B6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C811D8F"/>
    <w:multiLevelType w:val="hybridMultilevel"/>
    <w:tmpl w:val="533ECA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DEE3CB4"/>
    <w:multiLevelType w:val="hybridMultilevel"/>
    <w:tmpl w:val="C5D05860"/>
    <w:lvl w:ilvl="0" w:tplc="DBE0CEE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F5B6071"/>
    <w:multiLevelType w:val="hybridMultilevel"/>
    <w:tmpl w:val="39BC34A2"/>
    <w:lvl w:ilvl="0" w:tplc="78E42AC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0381226"/>
    <w:multiLevelType w:val="hybridMultilevel"/>
    <w:tmpl w:val="F296ED8A"/>
    <w:lvl w:ilvl="0" w:tplc="04150001">
      <w:start w:val="1"/>
      <w:numFmt w:val="bullet"/>
      <w:lvlText w:val=""/>
      <w:lvlJc w:val="left"/>
      <w:pPr>
        <w:ind w:left="862" w:hanging="360"/>
      </w:pPr>
      <w:rPr>
        <w:rFonts w:ascii="Symbol" w:hAnsi="Symbol" w:hint="default"/>
      </w:r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25" w15:restartNumberingAfterBreak="0">
    <w:nsid w:val="632A12AA"/>
    <w:multiLevelType w:val="hybridMultilevel"/>
    <w:tmpl w:val="6C4ABE22"/>
    <w:lvl w:ilvl="0" w:tplc="0415000D">
      <w:start w:val="1"/>
      <w:numFmt w:val="bullet"/>
      <w:lvlText w:val=""/>
      <w:lvlJc w:val="left"/>
      <w:pPr>
        <w:ind w:left="895" w:hanging="360"/>
      </w:pPr>
      <w:rPr>
        <w:rFonts w:ascii="Wingdings" w:hAnsi="Wingdings"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6" w15:restartNumberingAfterBreak="0">
    <w:nsid w:val="661928AB"/>
    <w:multiLevelType w:val="hybridMultilevel"/>
    <w:tmpl w:val="CA580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77D7BE1"/>
    <w:multiLevelType w:val="hybridMultilevel"/>
    <w:tmpl w:val="2566371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A133957"/>
    <w:multiLevelType w:val="hybridMultilevel"/>
    <w:tmpl w:val="EA8CA4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DE6615A"/>
    <w:multiLevelType w:val="hybridMultilevel"/>
    <w:tmpl w:val="E45AF5A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FB410AB"/>
    <w:multiLevelType w:val="hybridMultilevel"/>
    <w:tmpl w:val="4FC0F5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711044B7"/>
    <w:multiLevelType w:val="hybridMultilevel"/>
    <w:tmpl w:val="EF0C36AA"/>
    <w:lvl w:ilvl="0" w:tplc="8B9C76D0">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71215B0F"/>
    <w:multiLevelType w:val="hybridMultilevel"/>
    <w:tmpl w:val="0C66F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15B0EBC"/>
    <w:multiLevelType w:val="hybridMultilevel"/>
    <w:tmpl w:val="95B6040E"/>
    <w:lvl w:ilvl="0" w:tplc="C83679E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2167C71"/>
    <w:multiLevelType w:val="hybridMultilevel"/>
    <w:tmpl w:val="B0B0CCA2"/>
    <w:lvl w:ilvl="0" w:tplc="0E8200D8">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1351770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574832">
    <w:abstractNumId w:val="13"/>
  </w:num>
  <w:num w:numId="3" w16cid:durableId="292908787">
    <w:abstractNumId w:val="16"/>
  </w:num>
  <w:num w:numId="4" w16cid:durableId="956712962">
    <w:abstractNumId w:val="34"/>
  </w:num>
  <w:num w:numId="5" w16cid:durableId="241377275">
    <w:abstractNumId w:val="31"/>
  </w:num>
  <w:num w:numId="6" w16cid:durableId="145319258">
    <w:abstractNumId w:val="30"/>
  </w:num>
  <w:num w:numId="7" w16cid:durableId="472065298">
    <w:abstractNumId w:val="24"/>
  </w:num>
  <w:num w:numId="8" w16cid:durableId="1160077420">
    <w:abstractNumId w:val="3"/>
  </w:num>
  <w:num w:numId="9" w16cid:durableId="3439218">
    <w:abstractNumId w:val="4"/>
  </w:num>
  <w:num w:numId="10" w16cid:durableId="1861621447">
    <w:abstractNumId w:val="23"/>
  </w:num>
  <w:num w:numId="11" w16cid:durableId="1946497311">
    <w:abstractNumId w:val="15"/>
  </w:num>
  <w:num w:numId="12" w16cid:durableId="1350453574">
    <w:abstractNumId w:val="20"/>
  </w:num>
  <w:num w:numId="13" w16cid:durableId="1377124574">
    <w:abstractNumId w:val="19"/>
  </w:num>
  <w:num w:numId="14" w16cid:durableId="108428714">
    <w:abstractNumId w:val="21"/>
  </w:num>
  <w:num w:numId="15" w16cid:durableId="766580396">
    <w:abstractNumId w:val="17"/>
  </w:num>
  <w:num w:numId="16" w16cid:durableId="1901793345">
    <w:abstractNumId w:val="33"/>
  </w:num>
  <w:num w:numId="17" w16cid:durableId="1772049989">
    <w:abstractNumId w:val="28"/>
  </w:num>
  <w:num w:numId="18" w16cid:durableId="1006328116">
    <w:abstractNumId w:val="26"/>
  </w:num>
  <w:num w:numId="19" w16cid:durableId="1882478346">
    <w:abstractNumId w:val="22"/>
  </w:num>
  <w:num w:numId="20" w16cid:durableId="662247559">
    <w:abstractNumId w:val="1"/>
  </w:num>
  <w:num w:numId="21" w16cid:durableId="914512865">
    <w:abstractNumId w:val="2"/>
  </w:num>
  <w:num w:numId="22" w16cid:durableId="1788042633">
    <w:abstractNumId w:val="9"/>
  </w:num>
  <w:num w:numId="23" w16cid:durableId="1047224219">
    <w:abstractNumId w:val="0"/>
  </w:num>
  <w:num w:numId="24" w16cid:durableId="2030447687">
    <w:abstractNumId w:val="18"/>
  </w:num>
  <w:num w:numId="25" w16cid:durableId="1142424998">
    <w:abstractNumId w:val="32"/>
  </w:num>
  <w:num w:numId="26" w16cid:durableId="701783205">
    <w:abstractNumId w:val="27"/>
  </w:num>
  <w:num w:numId="27" w16cid:durableId="361900083">
    <w:abstractNumId w:val="25"/>
  </w:num>
  <w:num w:numId="28" w16cid:durableId="1280530928">
    <w:abstractNumId w:val="11"/>
  </w:num>
  <w:num w:numId="29" w16cid:durableId="558591924">
    <w:abstractNumId w:val="10"/>
  </w:num>
  <w:num w:numId="30" w16cid:durableId="1346784682">
    <w:abstractNumId w:val="12"/>
  </w:num>
  <w:num w:numId="31" w16cid:durableId="1399278369">
    <w:abstractNumId w:val="29"/>
  </w:num>
  <w:num w:numId="32" w16cid:durableId="765537125">
    <w:abstractNumId w:val="7"/>
  </w:num>
  <w:num w:numId="33" w16cid:durableId="597904639">
    <w:abstractNumId w:val="6"/>
  </w:num>
  <w:num w:numId="34" w16cid:durableId="495809581">
    <w:abstractNumId w:val="14"/>
  </w:num>
  <w:num w:numId="35" w16cid:durableId="1202934593">
    <w:abstractNumId w:val="8"/>
  </w:num>
  <w:num w:numId="36" w16cid:durableId="5760876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79E"/>
    <w:rsid w:val="00014D83"/>
    <w:rsid w:val="00053FC6"/>
    <w:rsid w:val="00054E1C"/>
    <w:rsid w:val="0007375D"/>
    <w:rsid w:val="0008660C"/>
    <w:rsid w:val="00086FB8"/>
    <w:rsid w:val="000A1555"/>
    <w:rsid w:val="000A22FA"/>
    <w:rsid w:val="000A4E74"/>
    <w:rsid w:val="000C35A9"/>
    <w:rsid w:val="000E03AD"/>
    <w:rsid w:val="000E24DB"/>
    <w:rsid w:val="000E52CC"/>
    <w:rsid w:val="00112E2E"/>
    <w:rsid w:val="00130483"/>
    <w:rsid w:val="00144DFA"/>
    <w:rsid w:val="00157BA4"/>
    <w:rsid w:val="001950E8"/>
    <w:rsid w:val="001C402D"/>
    <w:rsid w:val="001D4341"/>
    <w:rsid w:val="001E1BCB"/>
    <w:rsid w:val="00203E05"/>
    <w:rsid w:val="00215962"/>
    <w:rsid w:val="00222701"/>
    <w:rsid w:val="0025270A"/>
    <w:rsid w:val="00255121"/>
    <w:rsid w:val="002911AC"/>
    <w:rsid w:val="002B04A8"/>
    <w:rsid w:val="002B11B3"/>
    <w:rsid w:val="002B749E"/>
    <w:rsid w:val="002D6855"/>
    <w:rsid w:val="002D782F"/>
    <w:rsid w:val="002E6B0F"/>
    <w:rsid w:val="002F295D"/>
    <w:rsid w:val="00303E53"/>
    <w:rsid w:val="003166D9"/>
    <w:rsid w:val="00324FDD"/>
    <w:rsid w:val="003362D1"/>
    <w:rsid w:val="00345A84"/>
    <w:rsid w:val="00350920"/>
    <w:rsid w:val="003538D8"/>
    <w:rsid w:val="003627C8"/>
    <w:rsid w:val="0037354F"/>
    <w:rsid w:val="003B6D9F"/>
    <w:rsid w:val="003C0D42"/>
    <w:rsid w:val="003C2994"/>
    <w:rsid w:val="003D3C34"/>
    <w:rsid w:val="003D5FFC"/>
    <w:rsid w:val="003E240E"/>
    <w:rsid w:val="004101A3"/>
    <w:rsid w:val="00430AFE"/>
    <w:rsid w:val="004338D6"/>
    <w:rsid w:val="00434202"/>
    <w:rsid w:val="00445388"/>
    <w:rsid w:val="0045095A"/>
    <w:rsid w:val="00456A16"/>
    <w:rsid w:val="00461B20"/>
    <w:rsid w:val="00465BEA"/>
    <w:rsid w:val="004A60C6"/>
    <w:rsid w:val="004A7454"/>
    <w:rsid w:val="004D29D8"/>
    <w:rsid w:val="004E579E"/>
    <w:rsid w:val="004F5ED9"/>
    <w:rsid w:val="005103B8"/>
    <w:rsid w:val="00512CB7"/>
    <w:rsid w:val="00535A5C"/>
    <w:rsid w:val="00584EF1"/>
    <w:rsid w:val="00593270"/>
    <w:rsid w:val="005B75B2"/>
    <w:rsid w:val="005E046D"/>
    <w:rsid w:val="0060262B"/>
    <w:rsid w:val="00610C1D"/>
    <w:rsid w:val="006215E3"/>
    <w:rsid w:val="00632C9B"/>
    <w:rsid w:val="00664057"/>
    <w:rsid w:val="006744B5"/>
    <w:rsid w:val="006867CF"/>
    <w:rsid w:val="00691881"/>
    <w:rsid w:val="00695E36"/>
    <w:rsid w:val="006A3357"/>
    <w:rsid w:val="006B6C0F"/>
    <w:rsid w:val="006C499F"/>
    <w:rsid w:val="006C6711"/>
    <w:rsid w:val="00714C67"/>
    <w:rsid w:val="007263A8"/>
    <w:rsid w:val="007569E8"/>
    <w:rsid w:val="00761BCF"/>
    <w:rsid w:val="007620F0"/>
    <w:rsid w:val="00775E5C"/>
    <w:rsid w:val="007837EF"/>
    <w:rsid w:val="007B0740"/>
    <w:rsid w:val="007C3149"/>
    <w:rsid w:val="007C389F"/>
    <w:rsid w:val="007C6D75"/>
    <w:rsid w:val="0080418C"/>
    <w:rsid w:val="00833E58"/>
    <w:rsid w:val="008570F3"/>
    <w:rsid w:val="0087166A"/>
    <w:rsid w:val="00873BBF"/>
    <w:rsid w:val="008758AC"/>
    <w:rsid w:val="00877C53"/>
    <w:rsid w:val="00896B52"/>
    <w:rsid w:val="008A0704"/>
    <w:rsid w:val="008D0379"/>
    <w:rsid w:val="008E7F06"/>
    <w:rsid w:val="0090769A"/>
    <w:rsid w:val="009304C1"/>
    <w:rsid w:val="00932A05"/>
    <w:rsid w:val="00955FA5"/>
    <w:rsid w:val="00961E10"/>
    <w:rsid w:val="00985A5C"/>
    <w:rsid w:val="009A037A"/>
    <w:rsid w:val="009B50B3"/>
    <w:rsid w:val="009D1F65"/>
    <w:rsid w:val="009E6927"/>
    <w:rsid w:val="009F1369"/>
    <w:rsid w:val="00A0642F"/>
    <w:rsid w:val="00A1034A"/>
    <w:rsid w:val="00A12AA5"/>
    <w:rsid w:val="00A278B1"/>
    <w:rsid w:val="00A505FA"/>
    <w:rsid w:val="00A60AFA"/>
    <w:rsid w:val="00A63B93"/>
    <w:rsid w:val="00AA10D0"/>
    <w:rsid w:val="00AA4959"/>
    <w:rsid w:val="00AA649A"/>
    <w:rsid w:val="00AE434D"/>
    <w:rsid w:val="00B01391"/>
    <w:rsid w:val="00B032FA"/>
    <w:rsid w:val="00B27DCC"/>
    <w:rsid w:val="00B55260"/>
    <w:rsid w:val="00B72BDC"/>
    <w:rsid w:val="00B955ED"/>
    <w:rsid w:val="00B95EFD"/>
    <w:rsid w:val="00B9691A"/>
    <w:rsid w:val="00BA4455"/>
    <w:rsid w:val="00BD4FB8"/>
    <w:rsid w:val="00BE0184"/>
    <w:rsid w:val="00C02C80"/>
    <w:rsid w:val="00C0623D"/>
    <w:rsid w:val="00C13A83"/>
    <w:rsid w:val="00C322C4"/>
    <w:rsid w:val="00C4574A"/>
    <w:rsid w:val="00C46FB6"/>
    <w:rsid w:val="00C8664E"/>
    <w:rsid w:val="00C937EE"/>
    <w:rsid w:val="00CA31D0"/>
    <w:rsid w:val="00CD068A"/>
    <w:rsid w:val="00CD2A79"/>
    <w:rsid w:val="00CD6ECB"/>
    <w:rsid w:val="00D3273A"/>
    <w:rsid w:val="00D41794"/>
    <w:rsid w:val="00D425A8"/>
    <w:rsid w:val="00D45088"/>
    <w:rsid w:val="00D734F4"/>
    <w:rsid w:val="00D859B0"/>
    <w:rsid w:val="00DA4DA8"/>
    <w:rsid w:val="00DA5144"/>
    <w:rsid w:val="00DD3B6B"/>
    <w:rsid w:val="00DF4F17"/>
    <w:rsid w:val="00E017FF"/>
    <w:rsid w:val="00E15E15"/>
    <w:rsid w:val="00E21AA5"/>
    <w:rsid w:val="00E35EDB"/>
    <w:rsid w:val="00E3786D"/>
    <w:rsid w:val="00E46517"/>
    <w:rsid w:val="00E95998"/>
    <w:rsid w:val="00EB107F"/>
    <w:rsid w:val="00ED33D1"/>
    <w:rsid w:val="00ED516C"/>
    <w:rsid w:val="00EF0EB4"/>
    <w:rsid w:val="00EF3947"/>
    <w:rsid w:val="00EF4F89"/>
    <w:rsid w:val="00EF781B"/>
    <w:rsid w:val="00F274D9"/>
    <w:rsid w:val="00F331A8"/>
    <w:rsid w:val="00F44B06"/>
    <w:rsid w:val="00F63EE7"/>
    <w:rsid w:val="00F704F1"/>
    <w:rsid w:val="00F75E70"/>
    <w:rsid w:val="00F7721F"/>
    <w:rsid w:val="00F968B2"/>
    <w:rsid w:val="00FB1E52"/>
    <w:rsid w:val="00FB689F"/>
    <w:rsid w:val="00FC4AEC"/>
    <w:rsid w:val="00FD3CAD"/>
    <w:rsid w:val="00FD67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8F838"/>
  <w15:docId w15:val="{19E9EDBF-C5C5-40C5-9852-3CDABEBD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685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D6855"/>
    <w:pPr>
      <w:ind w:left="720"/>
      <w:contextualSpacing/>
    </w:pPr>
  </w:style>
  <w:style w:type="table" w:styleId="Tabela-Siatka">
    <w:name w:val="Table Grid"/>
    <w:basedOn w:val="Standardowy"/>
    <w:uiPriority w:val="59"/>
    <w:rsid w:val="002D68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6B6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2E6B0F"/>
    <w:rPr>
      <w:sz w:val="16"/>
      <w:szCs w:val="16"/>
    </w:rPr>
  </w:style>
  <w:style w:type="paragraph" w:styleId="Tekstkomentarza">
    <w:name w:val="annotation text"/>
    <w:basedOn w:val="Normalny"/>
    <w:link w:val="TekstkomentarzaZnak"/>
    <w:uiPriority w:val="99"/>
    <w:semiHidden/>
    <w:unhideWhenUsed/>
    <w:rsid w:val="002E6B0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E6B0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E6B0F"/>
    <w:rPr>
      <w:b/>
      <w:bCs/>
    </w:rPr>
  </w:style>
  <w:style w:type="character" w:customStyle="1" w:styleId="TematkomentarzaZnak">
    <w:name w:val="Temat komentarza Znak"/>
    <w:basedOn w:val="TekstkomentarzaZnak"/>
    <w:link w:val="Tematkomentarza"/>
    <w:uiPriority w:val="99"/>
    <w:semiHidden/>
    <w:rsid w:val="002E6B0F"/>
    <w:rPr>
      <w:rFonts w:ascii="Calibri" w:eastAsia="Calibri" w:hAnsi="Calibri" w:cs="Times New Roman"/>
      <w:b/>
      <w:bCs/>
      <w:sz w:val="20"/>
      <w:szCs w:val="20"/>
    </w:rPr>
  </w:style>
  <w:style w:type="character" w:customStyle="1" w:styleId="markedcontent">
    <w:name w:val="markedcontent"/>
    <w:basedOn w:val="Domylnaczcionkaakapitu"/>
    <w:rsid w:val="00A63B93"/>
  </w:style>
  <w:style w:type="paragraph" w:styleId="Tekstprzypisudolnego">
    <w:name w:val="footnote text"/>
    <w:basedOn w:val="Normalny"/>
    <w:link w:val="TekstprzypisudolnegoZnak"/>
    <w:uiPriority w:val="99"/>
    <w:semiHidden/>
    <w:unhideWhenUsed/>
    <w:rsid w:val="00D4508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45088"/>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D450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7710">
      <w:bodyDiv w:val="1"/>
      <w:marLeft w:val="0"/>
      <w:marRight w:val="0"/>
      <w:marTop w:val="0"/>
      <w:marBottom w:val="0"/>
      <w:divBdr>
        <w:top w:val="none" w:sz="0" w:space="0" w:color="auto"/>
        <w:left w:val="none" w:sz="0" w:space="0" w:color="auto"/>
        <w:bottom w:val="none" w:sz="0" w:space="0" w:color="auto"/>
        <w:right w:val="none" w:sz="0" w:space="0" w:color="auto"/>
      </w:divBdr>
    </w:div>
    <w:div w:id="165105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z.gov.pl/pz/index" TargetMode="External"/><Relationship Id="rId18" Type="http://schemas.openxmlformats.org/officeDocument/2006/relationships/hyperlink" Target="http://www.pfron.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sow.pfron.org.pl/opencms/export/sites/pfron-sow/sow/" TargetMode="External"/><Relationship Id="rId17" Type="http://schemas.openxmlformats.org/officeDocument/2006/relationships/hyperlink" Target="tel:+48800889777" TargetMode="External"/><Relationship Id="rId2" Type="http://schemas.openxmlformats.org/officeDocument/2006/relationships/numbering" Target="numbering.xml"/><Relationship Id="rId16" Type="http://schemas.openxmlformats.org/officeDocument/2006/relationships/hyperlink" Target="https://sow.pfron.org.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_1_06893F34068939CC003644D8C1258131" TargetMode="External"/><Relationship Id="rId5" Type="http://schemas.openxmlformats.org/officeDocument/2006/relationships/webSettings" Target="webSettings.xml"/><Relationship Id="rId15" Type="http://schemas.openxmlformats.org/officeDocument/2006/relationships/hyperlink" Target="https://www.gov.pl/web/cyfryzacja/profil-zaufany-ego-" TargetMode="External"/><Relationship Id="rId10" Type="http://schemas.openxmlformats.org/officeDocument/2006/relationships/image" Target="media/image2.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fron.org.pl/" TargetMode="External"/><Relationship Id="rId14" Type="http://schemas.openxmlformats.org/officeDocument/2006/relationships/hyperlink" Target="https://obywatel.gov.pl/zaloz-profil-zaufa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5A3E8-347F-4AF4-882F-59DD6B8DF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12</Pages>
  <Words>5372</Words>
  <Characters>32234</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Wziątka</dc:creator>
  <cp:keywords/>
  <dc:description/>
  <cp:lastModifiedBy>Agnieszka Wziątka</cp:lastModifiedBy>
  <cp:revision>36</cp:revision>
  <cp:lastPrinted>2023-02-27T13:14:00Z</cp:lastPrinted>
  <dcterms:created xsi:type="dcterms:W3CDTF">2023-03-01T09:01:00Z</dcterms:created>
  <dcterms:modified xsi:type="dcterms:W3CDTF">2024-02-28T09:22:00Z</dcterms:modified>
</cp:coreProperties>
</file>